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MARKETING OF PNC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20,698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179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2020-11-16T15:49:21Z</dcterms:created>
  <dcterms:modified xsi:type="dcterms:W3CDTF">2020-11-16T15:49:21Z</dcterms:modified>
</cp:coreProperties>
</file>