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191770</wp:posOffset>
            </wp:positionH>
            <wp:positionV relativeFrom="page">
              <wp:posOffset>586105</wp:posOffset>
            </wp:positionV>
            <wp:extent cx="71862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295" cy="8890"/>
                    </a:xfrm>
                    <a:prstGeom prst="rect">
                      <a:avLst/>
                    </a:prstGeom>
                    <a:noFill/>
                  </pic:spPr>
                </pic:pic>
              </a:graphicData>
            </a:graphic>
          </wp:anchor>
        </w:drawing>
        <w:drawing>
          <wp:anchor simplePos="0" relativeHeight="251657728" behindDoc="1" locked="0" layoutInCell="0" allowOverlap="1">
            <wp:simplePos x="0" y="0"/>
            <wp:positionH relativeFrom="page">
              <wp:posOffset>191770</wp:posOffset>
            </wp:positionH>
            <wp:positionV relativeFrom="page">
              <wp:posOffset>603250</wp:posOffset>
            </wp:positionV>
            <wp:extent cx="71862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13G</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__)*</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BellRing Brands, Inc.</w:t>
      </w: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par value $0.01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079823 100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38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91" w:lineRule="exact"/>
        <w:rPr>
          <w:sz w:val="24"/>
          <w:szCs w:val="24"/>
          <w:color w:val="auto"/>
        </w:rPr>
      </w:pPr>
    </w:p>
    <w:p>
      <w:pPr>
        <w:ind w:left="130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Rule 13d-1(b)</w:t>
      </w:r>
    </w:p>
    <w:p>
      <w:pPr>
        <w:spacing w:after="0" w:line="193" w:lineRule="exact"/>
        <w:rPr>
          <w:sz w:val="24"/>
          <w:szCs w:val="24"/>
          <w:color w:val="auto"/>
        </w:rPr>
      </w:pPr>
    </w:p>
    <w:p>
      <w:pPr>
        <w:ind w:left="130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Rule 13d-1(c)</w:t>
      </w:r>
    </w:p>
    <w:p>
      <w:pPr>
        <w:spacing w:after="0" w:line="193" w:lineRule="exact"/>
        <w:rPr>
          <w:sz w:val="24"/>
          <w:szCs w:val="24"/>
          <w:color w:val="auto"/>
        </w:rPr>
      </w:pPr>
    </w:p>
    <w:p>
      <w:pPr>
        <w:ind w:left="1300"/>
        <w:spacing w:after="0"/>
        <w:rPr>
          <w:sz w:val="20"/>
          <w:szCs w:val="20"/>
          <w:color w:val="auto"/>
        </w:rPr>
      </w:pPr>
      <w:r>
        <w:rPr>
          <w:rFonts w:ascii="Arial" w:cs="Arial" w:eastAsia="Arial" w:hAnsi="Arial"/>
          <w:sz w:val="22"/>
          <w:szCs w:val="22"/>
          <w:color w:val="auto"/>
        </w:rPr>
        <w:t xml:space="preserve">x </w:t>
      </w:r>
      <w:r>
        <w:rPr>
          <w:rFonts w:ascii="Arial" w:cs="Arial" w:eastAsia="Arial" w:hAnsi="Arial"/>
          <w:sz w:val="18"/>
          <w:szCs w:val="18"/>
          <w:color w:val="auto"/>
        </w:rPr>
        <w:t>Rule 13d-1(d)</w:t>
      </w:r>
    </w:p>
    <w:p>
      <w:pPr>
        <w:spacing w:after="0" w:line="186"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1734185</wp:posOffset>
            </wp:positionV>
            <wp:extent cx="71862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295"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1751330</wp:posOffset>
            </wp:positionV>
            <wp:extent cx="71862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97"/>
        </w:trPr>
        <w:tc>
          <w:tcPr>
            <w:tcW w:w="600" w:type="dxa"/>
            <w:vAlign w:val="bottom"/>
            <w:tcBorders>
              <w:top w:val="single" w:sz="8" w:color="auto"/>
              <w:left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200" w:type="dxa"/>
            <w:vAlign w:val="bottom"/>
            <w:tcBorders>
              <w:top w:val="single" w:sz="8" w:color="auto"/>
              <w:right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CUSIP No. 079823 100</w:t>
            </w:r>
          </w:p>
        </w:tc>
        <w:tc>
          <w:tcPr>
            <w:tcW w:w="1060" w:type="dxa"/>
            <w:vAlign w:val="bottom"/>
          </w:tcPr>
          <w:p>
            <w:pPr>
              <w:spacing w:after="0"/>
              <w:rPr>
                <w:sz w:val="24"/>
                <w:szCs w:val="24"/>
                <w:color w:val="auto"/>
              </w:rPr>
            </w:pPr>
          </w:p>
        </w:tc>
        <w:tc>
          <w:tcPr>
            <w:tcW w:w="2120" w:type="dxa"/>
            <w:vAlign w:val="bottom"/>
            <w:tcBorders>
              <w:right w:val="single" w:sz="8" w:color="auto"/>
            </w:tcBorders>
          </w:tcPr>
          <w:p>
            <w:pPr>
              <w:ind w:left="360"/>
              <w:spacing w:after="0"/>
              <w:rPr>
                <w:sz w:val="20"/>
                <w:szCs w:val="20"/>
                <w:color w:val="auto"/>
              </w:rPr>
            </w:pPr>
            <w:r>
              <w:rPr>
                <w:rFonts w:ascii="Arial" w:cs="Arial" w:eastAsia="Arial" w:hAnsi="Arial"/>
                <w:sz w:val="18"/>
                <w:szCs w:val="18"/>
                <w:b w:val="1"/>
                <w:bCs w:val="1"/>
                <w:color w:val="auto"/>
              </w:rPr>
              <w:t>13G</w:t>
            </w:r>
          </w:p>
        </w:tc>
        <w:tc>
          <w:tcPr>
            <w:tcW w:w="1380" w:type="dxa"/>
            <w:vAlign w:val="bottom"/>
            <w:tcBorders>
              <w:top w:val="single" w:sz="8" w:color="auto"/>
            </w:tcBorders>
          </w:tcPr>
          <w:p>
            <w:pPr>
              <w:spacing w:after="0"/>
              <w:rPr>
                <w:sz w:val="24"/>
                <w:szCs w:val="24"/>
                <w:color w:val="auto"/>
              </w:rPr>
            </w:pPr>
          </w:p>
        </w:tc>
        <w:tc>
          <w:tcPr>
            <w:tcW w:w="2720" w:type="dxa"/>
            <w:vAlign w:val="bottom"/>
            <w:tcBorders>
              <w:top w:val="single" w:sz="8" w:color="auto"/>
              <w:right w:val="single" w:sz="8" w:color="auto"/>
            </w:tcBorders>
          </w:tcPr>
          <w:p>
            <w:pPr>
              <w:ind w:left="1340"/>
              <w:spacing w:after="0"/>
              <w:rPr>
                <w:sz w:val="20"/>
                <w:szCs w:val="20"/>
                <w:color w:val="auto"/>
              </w:rPr>
            </w:pPr>
            <w:r>
              <w:rPr>
                <w:rFonts w:ascii="Arial" w:cs="Arial" w:eastAsia="Arial" w:hAnsi="Arial"/>
                <w:sz w:val="18"/>
                <w:szCs w:val="18"/>
                <w:b w:val="1"/>
                <w:bCs w:val="1"/>
                <w:color w:val="auto"/>
                <w:w w:val="87"/>
              </w:rPr>
              <w:t>Page 2 of 5 Pages</w:t>
            </w:r>
          </w:p>
        </w:tc>
        <w:tc>
          <w:tcPr>
            <w:tcW w:w="0" w:type="dxa"/>
            <w:vAlign w:val="bottom"/>
          </w:tcPr>
          <w:p>
            <w:pPr>
              <w:spacing w:after="0"/>
              <w:rPr>
                <w:sz w:val="1"/>
                <w:szCs w:val="1"/>
                <w:color w:val="auto"/>
              </w:rPr>
            </w:pPr>
          </w:p>
        </w:tc>
      </w:tr>
      <w:tr>
        <w:trPr>
          <w:trHeight w:val="108"/>
        </w:trPr>
        <w:tc>
          <w:tcPr>
            <w:tcW w:w="600" w:type="dxa"/>
            <w:vAlign w:val="bottom"/>
            <w:tcBorders>
              <w:left w:val="single" w:sz="8" w:color="auto"/>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20" w:type="dxa"/>
            <w:vAlign w:val="bottom"/>
            <w:tcBorders>
              <w:bottom w:val="single" w:sz="8" w:color="auto"/>
              <w:right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2120" w:type="dxa"/>
            <w:vAlign w:val="bottom"/>
            <w:tcBorders>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600" w:type="dxa"/>
            <w:vAlign w:val="bottom"/>
            <w:tcBorders>
              <w:bottom w:val="single" w:sz="8" w:color="00000A"/>
            </w:tcBorders>
          </w:tcPr>
          <w:p>
            <w:pPr>
              <w:spacing w:after="0"/>
              <w:rPr>
                <w:sz w:val="24"/>
                <w:szCs w:val="24"/>
                <w:color w:val="auto"/>
              </w:rPr>
            </w:pPr>
          </w:p>
        </w:tc>
        <w:tc>
          <w:tcPr>
            <w:tcW w:w="340" w:type="dxa"/>
            <w:vAlign w:val="bottom"/>
            <w:tcBorders>
              <w:bottom w:val="single" w:sz="8" w:color="00000A"/>
            </w:tcBorders>
          </w:tcPr>
          <w:p>
            <w:pPr>
              <w:spacing w:after="0"/>
              <w:rPr>
                <w:sz w:val="24"/>
                <w:szCs w:val="24"/>
                <w:color w:val="auto"/>
              </w:rPr>
            </w:pPr>
          </w:p>
        </w:tc>
        <w:tc>
          <w:tcPr>
            <w:tcW w:w="4260" w:type="dxa"/>
            <w:vAlign w:val="bottom"/>
            <w:tcBorders>
              <w:bottom w:val="single" w:sz="8" w:color="00000A"/>
            </w:tcBorders>
            <w:gridSpan w:val="4"/>
          </w:tcPr>
          <w:p>
            <w:pPr>
              <w:spacing w:after="0"/>
              <w:rPr>
                <w:sz w:val="24"/>
                <w:szCs w:val="24"/>
                <w:color w:val="auto"/>
              </w:rPr>
            </w:pPr>
          </w:p>
        </w:tc>
        <w:tc>
          <w:tcPr>
            <w:tcW w:w="2120" w:type="dxa"/>
            <w:vAlign w:val="bottom"/>
            <w:tcBorders>
              <w:bottom w:val="single" w:sz="8" w:color="00000A"/>
            </w:tcBorders>
          </w:tcPr>
          <w:p>
            <w:pPr>
              <w:spacing w:after="0"/>
              <w:rPr>
                <w:sz w:val="24"/>
                <w:szCs w:val="24"/>
                <w:color w:val="auto"/>
              </w:rPr>
            </w:pPr>
          </w:p>
        </w:tc>
        <w:tc>
          <w:tcPr>
            <w:tcW w:w="1380" w:type="dxa"/>
            <w:vAlign w:val="bottom"/>
            <w:tcBorders>
              <w:bottom w:val="single" w:sz="8" w:color="00000A"/>
            </w:tcBorders>
          </w:tcPr>
          <w:p>
            <w:pPr>
              <w:spacing w:after="0"/>
              <w:rPr>
                <w:sz w:val="24"/>
                <w:szCs w:val="24"/>
                <w:color w:val="auto"/>
              </w:rPr>
            </w:pPr>
          </w:p>
        </w:tc>
        <w:tc>
          <w:tcPr>
            <w:tcW w:w="2720" w:type="dxa"/>
            <w:vAlign w:val="bottom"/>
            <w:tcBorders>
              <w:bottom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00000A"/>
            </w:tcBorders>
          </w:tcPr>
          <w:p>
            <w:pPr>
              <w:jc w:val="center"/>
              <w:ind w:left="250"/>
              <w:spacing w:after="0"/>
              <w:rPr>
                <w:sz w:val="20"/>
                <w:szCs w:val="20"/>
                <w:color w:val="auto"/>
              </w:rPr>
            </w:pPr>
            <w:r>
              <w:rPr>
                <w:rFonts w:ascii="Arial" w:cs="Arial" w:eastAsia="Arial" w:hAnsi="Arial"/>
                <w:sz w:val="18"/>
                <w:szCs w:val="18"/>
                <w:color w:val="auto"/>
                <w:w w:val="99"/>
              </w:rPr>
              <w:t>1</w:t>
            </w:r>
          </w:p>
        </w:tc>
        <w:tc>
          <w:tcPr>
            <w:tcW w:w="340" w:type="dxa"/>
            <w:vAlign w:val="bottom"/>
            <w:tcBorders>
              <w:right w:val="single" w:sz="8" w:color="00000A"/>
            </w:tcBorders>
          </w:tcPr>
          <w:p>
            <w:pPr>
              <w:spacing w:after="0"/>
              <w:rPr>
                <w:sz w:val="20"/>
                <w:szCs w:val="20"/>
                <w:color w:val="auto"/>
              </w:rPr>
            </w:pPr>
          </w:p>
        </w:tc>
        <w:tc>
          <w:tcPr>
            <w:tcW w:w="4260" w:type="dxa"/>
            <w:vAlign w:val="bottom"/>
            <w:gridSpan w:val="4"/>
          </w:tcPr>
          <w:p>
            <w:pPr>
              <w:ind w:left="20"/>
              <w:spacing w:after="0"/>
              <w:rPr>
                <w:sz w:val="20"/>
                <w:szCs w:val="20"/>
                <w:color w:val="auto"/>
              </w:rPr>
            </w:pPr>
            <w:r>
              <w:rPr>
                <w:rFonts w:ascii="Arial" w:cs="Arial" w:eastAsia="Arial" w:hAnsi="Arial"/>
                <w:sz w:val="18"/>
                <w:szCs w:val="18"/>
                <w:color w:val="auto"/>
              </w:rPr>
              <w:t>Names of Reporting Persons</w:t>
            </w:r>
          </w:p>
        </w:tc>
        <w:tc>
          <w:tcPr>
            <w:tcW w:w="2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72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00000A"/>
            </w:tcBorders>
          </w:tcPr>
          <w:p>
            <w:pPr>
              <w:spacing w:after="0"/>
              <w:rPr>
                <w:sz w:val="23"/>
                <w:szCs w:val="23"/>
                <w:color w:val="auto"/>
              </w:rPr>
            </w:pPr>
          </w:p>
        </w:tc>
        <w:tc>
          <w:tcPr>
            <w:tcW w:w="340" w:type="dxa"/>
            <w:vAlign w:val="bottom"/>
            <w:tcBorders>
              <w:right w:val="single" w:sz="8" w:color="00000A"/>
            </w:tcBorders>
          </w:tcPr>
          <w:p>
            <w:pPr>
              <w:spacing w:after="0"/>
              <w:rPr>
                <w:sz w:val="23"/>
                <w:szCs w:val="23"/>
                <w:color w:val="auto"/>
              </w:rPr>
            </w:pPr>
          </w:p>
        </w:tc>
        <w:tc>
          <w:tcPr>
            <w:tcW w:w="4260" w:type="dxa"/>
            <w:vAlign w:val="bottom"/>
            <w:gridSpan w:val="4"/>
          </w:tcPr>
          <w:p>
            <w:pPr>
              <w:ind w:left="20"/>
              <w:spacing w:after="0"/>
              <w:rPr>
                <w:sz w:val="20"/>
                <w:szCs w:val="20"/>
                <w:color w:val="auto"/>
              </w:rPr>
            </w:pPr>
            <w:r>
              <w:rPr>
                <w:rFonts w:ascii="Arial" w:cs="Arial" w:eastAsia="Arial" w:hAnsi="Arial"/>
                <w:sz w:val="18"/>
                <w:szCs w:val="18"/>
                <w:color w:val="auto"/>
              </w:rPr>
              <w:t>Post Holdings, Inc.</w:t>
            </w:r>
          </w:p>
        </w:tc>
        <w:tc>
          <w:tcPr>
            <w:tcW w:w="2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72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00000A"/>
              <w:bottom w:val="single" w:sz="8" w:color="00000A"/>
            </w:tcBorders>
          </w:tcPr>
          <w:p>
            <w:pPr>
              <w:spacing w:after="0"/>
              <w:rPr>
                <w:sz w:val="2"/>
                <w:szCs w:val="2"/>
                <w:color w:val="auto"/>
              </w:rPr>
            </w:pPr>
          </w:p>
        </w:tc>
        <w:tc>
          <w:tcPr>
            <w:tcW w:w="340" w:type="dxa"/>
            <w:vAlign w:val="bottom"/>
            <w:tcBorders>
              <w:bottom w:val="single" w:sz="8" w:color="00000A"/>
              <w:right w:val="single" w:sz="8" w:color="00000A"/>
            </w:tcBorders>
          </w:tcPr>
          <w:p>
            <w:pPr>
              <w:spacing w:after="0"/>
              <w:rPr>
                <w:sz w:val="2"/>
                <w:szCs w:val="2"/>
                <w:color w:val="auto"/>
              </w:rPr>
            </w:pPr>
          </w:p>
        </w:tc>
        <w:tc>
          <w:tcPr>
            <w:tcW w:w="7760" w:type="dxa"/>
            <w:vAlign w:val="bottom"/>
            <w:tcBorders>
              <w:bottom w:val="single" w:sz="8" w:color="00000A"/>
            </w:tcBorders>
            <w:gridSpan w:val="6"/>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600" w:type="dxa"/>
            <w:vAlign w:val="bottom"/>
            <w:tcBorders>
              <w:left w:val="single" w:sz="8" w:color="00000A"/>
            </w:tcBorders>
          </w:tcPr>
          <w:p>
            <w:pPr>
              <w:jc w:val="center"/>
              <w:ind w:left="250"/>
              <w:spacing w:after="0"/>
              <w:rPr>
                <w:sz w:val="20"/>
                <w:szCs w:val="20"/>
                <w:color w:val="auto"/>
              </w:rPr>
            </w:pPr>
            <w:r>
              <w:rPr>
                <w:rFonts w:ascii="Arial" w:cs="Arial" w:eastAsia="Arial" w:hAnsi="Arial"/>
                <w:sz w:val="18"/>
                <w:szCs w:val="18"/>
                <w:color w:val="auto"/>
                <w:w w:val="99"/>
              </w:rPr>
              <w:t>2</w:t>
            </w:r>
          </w:p>
        </w:tc>
        <w:tc>
          <w:tcPr>
            <w:tcW w:w="340" w:type="dxa"/>
            <w:vAlign w:val="bottom"/>
            <w:tcBorders>
              <w:right w:val="single" w:sz="8" w:color="00000A"/>
            </w:tcBorders>
          </w:tcPr>
          <w:p>
            <w:pPr>
              <w:spacing w:after="0"/>
              <w:rPr>
                <w:sz w:val="18"/>
                <w:szCs w:val="18"/>
                <w:color w:val="auto"/>
              </w:rPr>
            </w:pPr>
          </w:p>
        </w:tc>
        <w:tc>
          <w:tcPr>
            <w:tcW w:w="7760" w:type="dxa"/>
            <w:vAlign w:val="bottom"/>
            <w:gridSpan w:val="6"/>
          </w:tcPr>
          <w:p>
            <w:pPr>
              <w:ind w:left="2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720" w:type="dxa"/>
            <w:vAlign w:val="bottom"/>
            <w:tcBorders>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0" w:type="dxa"/>
            <w:vAlign w:val="bottom"/>
            <w:tcBorders>
              <w:left w:val="single" w:sz="8" w:color="00000A"/>
            </w:tcBorders>
          </w:tcPr>
          <w:p>
            <w:pPr>
              <w:spacing w:after="0"/>
              <w:rPr>
                <w:sz w:val="21"/>
                <w:szCs w:val="21"/>
                <w:color w:val="auto"/>
              </w:rPr>
            </w:pPr>
          </w:p>
        </w:tc>
        <w:tc>
          <w:tcPr>
            <w:tcW w:w="340" w:type="dxa"/>
            <w:vAlign w:val="bottom"/>
            <w:tcBorders>
              <w:right w:val="single" w:sz="8" w:color="00000A"/>
            </w:tcBorders>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500" w:type="dxa"/>
            <w:vAlign w:val="bottom"/>
            <w:gridSpan w:val="2"/>
          </w:tcPr>
          <w:p>
            <w:pPr>
              <w:ind w:left="7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o</w:t>
            </w:r>
          </w:p>
        </w:tc>
        <w:tc>
          <w:tcPr>
            <w:tcW w:w="27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600" w:type="dxa"/>
            <w:vAlign w:val="bottom"/>
            <w:tcBorders>
              <w:left w:val="single" w:sz="8" w:color="00000A"/>
              <w:bottom w:val="single" w:sz="8" w:color="00000A"/>
            </w:tcBorders>
          </w:tcPr>
          <w:p>
            <w:pPr>
              <w:spacing w:after="0"/>
              <w:rPr>
                <w:sz w:val="24"/>
                <w:szCs w:val="24"/>
                <w:color w:val="auto"/>
              </w:rPr>
            </w:pPr>
          </w:p>
        </w:tc>
        <w:tc>
          <w:tcPr>
            <w:tcW w:w="340" w:type="dxa"/>
            <w:vAlign w:val="bottom"/>
            <w:tcBorders>
              <w:bottom w:val="single" w:sz="8" w:color="00000A"/>
              <w:right w:val="single" w:sz="8" w:color="00000A"/>
            </w:tcBorders>
          </w:tcPr>
          <w:p>
            <w:pPr>
              <w:spacing w:after="0"/>
              <w:rPr>
                <w:sz w:val="24"/>
                <w:szCs w:val="24"/>
                <w:color w:val="auto"/>
              </w:rPr>
            </w:pPr>
          </w:p>
        </w:tc>
        <w:tc>
          <w:tcPr>
            <w:tcW w:w="800" w:type="dxa"/>
            <w:vAlign w:val="bottom"/>
            <w:tcBorders>
              <w:bottom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1820" w:type="dxa"/>
            <w:vAlign w:val="bottom"/>
            <w:tcBorders>
              <w:bottom w:val="single" w:sz="8" w:color="00000A"/>
            </w:tcBorders>
          </w:tcPr>
          <w:p>
            <w:pPr>
              <w:spacing w:after="0"/>
              <w:rPr>
                <w:sz w:val="24"/>
                <w:szCs w:val="24"/>
                <w:color w:val="auto"/>
              </w:rPr>
            </w:pPr>
          </w:p>
        </w:tc>
        <w:tc>
          <w:tcPr>
            <w:tcW w:w="1060" w:type="dxa"/>
            <w:vAlign w:val="bottom"/>
            <w:tcBorders>
              <w:bottom w:val="single" w:sz="8" w:color="00000A"/>
            </w:tcBorders>
          </w:tcPr>
          <w:p>
            <w:pPr>
              <w:spacing w:after="0"/>
              <w:rPr>
                <w:sz w:val="24"/>
                <w:szCs w:val="24"/>
                <w:color w:val="auto"/>
              </w:rPr>
            </w:pPr>
          </w:p>
        </w:tc>
        <w:tc>
          <w:tcPr>
            <w:tcW w:w="3500" w:type="dxa"/>
            <w:vAlign w:val="bottom"/>
            <w:tcBorders>
              <w:bottom w:val="single" w:sz="8" w:color="00000A"/>
            </w:tcBorders>
            <w:gridSpan w:val="2"/>
          </w:tcPr>
          <w:p>
            <w:pPr>
              <w:ind w:left="7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o</w:t>
            </w:r>
          </w:p>
        </w:tc>
        <w:tc>
          <w:tcPr>
            <w:tcW w:w="272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0" w:type="dxa"/>
            <w:vAlign w:val="bottom"/>
            <w:tcBorders>
              <w:left w:val="single" w:sz="8" w:color="00000A"/>
            </w:tcBorders>
          </w:tcPr>
          <w:p>
            <w:pPr>
              <w:jc w:val="center"/>
              <w:ind w:left="250"/>
              <w:spacing w:after="0"/>
              <w:rPr>
                <w:sz w:val="20"/>
                <w:szCs w:val="20"/>
                <w:color w:val="auto"/>
              </w:rPr>
            </w:pPr>
            <w:r>
              <w:rPr>
                <w:rFonts w:ascii="Arial" w:cs="Arial" w:eastAsia="Arial" w:hAnsi="Arial"/>
                <w:sz w:val="18"/>
                <w:szCs w:val="18"/>
                <w:color w:val="auto"/>
                <w:w w:val="99"/>
              </w:rPr>
              <w:t>3</w:t>
            </w:r>
          </w:p>
        </w:tc>
        <w:tc>
          <w:tcPr>
            <w:tcW w:w="340" w:type="dxa"/>
            <w:vAlign w:val="bottom"/>
            <w:tcBorders>
              <w:right w:val="single" w:sz="8" w:color="00000A"/>
            </w:tcBorders>
          </w:tcPr>
          <w:p>
            <w:pPr>
              <w:spacing w:after="0"/>
              <w:rPr>
                <w:sz w:val="21"/>
                <w:szCs w:val="21"/>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720" w:type="dxa"/>
            <w:vAlign w:val="bottom"/>
            <w:tcBorders>
              <w:right w:val="single" w:sz="8" w:color="00000A"/>
            </w:tcBorders>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00" w:type="dxa"/>
            <w:vAlign w:val="bottom"/>
            <w:tcBorders>
              <w:left w:val="single" w:sz="8" w:color="00000A"/>
              <w:bottom w:val="single" w:sz="8" w:color="00000A"/>
            </w:tcBorders>
          </w:tcPr>
          <w:p>
            <w:pPr>
              <w:spacing w:after="0"/>
              <w:rPr>
                <w:sz w:val="24"/>
                <w:szCs w:val="24"/>
                <w:color w:val="auto"/>
              </w:rPr>
            </w:pPr>
          </w:p>
        </w:tc>
        <w:tc>
          <w:tcPr>
            <w:tcW w:w="340" w:type="dxa"/>
            <w:vAlign w:val="bottom"/>
            <w:tcBorders>
              <w:bottom w:val="single" w:sz="8" w:color="00000A"/>
              <w:right w:val="single" w:sz="8" w:color="00000A"/>
            </w:tcBorders>
          </w:tcPr>
          <w:p>
            <w:pPr>
              <w:spacing w:after="0"/>
              <w:rPr>
                <w:sz w:val="24"/>
                <w:szCs w:val="24"/>
                <w:color w:val="auto"/>
              </w:rPr>
            </w:pPr>
          </w:p>
        </w:tc>
        <w:tc>
          <w:tcPr>
            <w:tcW w:w="4260" w:type="dxa"/>
            <w:vAlign w:val="bottom"/>
            <w:tcBorders>
              <w:bottom w:val="single" w:sz="8" w:color="00000A"/>
            </w:tcBorders>
            <w:gridSpan w:val="4"/>
          </w:tcPr>
          <w:p>
            <w:pPr>
              <w:spacing w:after="0"/>
              <w:rPr>
                <w:sz w:val="24"/>
                <w:szCs w:val="24"/>
                <w:color w:val="auto"/>
              </w:rPr>
            </w:pPr>
          </w:p>
        </w:tc>
        <w:tc>
          <w:tcPr>
            <w:tcW w:w="2120" w:type="dxa"/>
            <w:vAlign w:val="bottom"/>
            <w:tcBorders>
              <w:bottom w:val="single" w:sz="8" w:color="00000A"/>
            </w:tcBorders>
          </w:tcPr>
          <w:p>
            <w:pPr>
              <w:spacing w:after="0"/>
              <w:rPr>
                <w:sz w:val="24"/>
                <w:szCs w:val="24"/>
                <w:color w:val="auto"/>
              </w:rPr>
            </w:pPr>
          </w:p>
        </w:tc>
        <w:tc>
          <w:tcPr>
            <w:tcW w:w="1380" w:type="dxa"/>
            <w:vAlign w:val="bottom"/>
            <w:tcBorders>
              <w:bottom w:val="single" w:sz="8" w:color="00000A"/>
            </w:tcBorders>
          </w:tcPr>
          <w:p>
            <w:pPr>
              <w:spacing w:after="0"/>
              <w:rPr>
                <w:sz w:val="24"/>
                <w:szCs w:val="24"/>
                <w:color w:val="auto"/>
              </w:rPr>
            </w:pPr>
          </w:p>
        </w:tc>
        <w:tc>
          <w:tcPr>
            <w:tcW w:w="272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00000A"/>
            </w:tcBorders>
          </w:tcPr>
          <w:p>
            <w:pPr>
              <w:jc w:val="center"/>
              <w:ind w:left="250"/>
              <w:spacing w:after="0"/>
              <w:rPr>
                <w:sz w:val="20"/>
                <w:szCs w:val="20"/>
                <w:color w:val="auto"/>
              </w:rPr>
            </w:pPr>
            <w:r>
              <w:rPr>
                <w:rFonts w:ascii="Arial" w:cs="Arial" w:eastAsia="Arial" w:hAnsi="Arial"/>
                <w:sz w:val="18"/>
                <w:szCs w:val="18"/>
                <w:color w:val="auto"/>
                <w:w w:val="99"/>
              </w:rPr>
              <w:t>4</w:t>
            </w:r>
          </w:p>
        </w:tc>
        <w:tc>
          <w:tcPr>
            <w:tcW w:w="340" w:type="dxa"/>
            <w:vAlign w:val="bottom"/>
            <w:tcBorders>
              <w:right w:val="single" w:sz="8" w:color="00000A"/>
            </w:tcBorders>
          </w:tcPr>
          <w:p>
            <w:pPr>
              <w:spacing w:after="0"/>
              <w:rPr>
                <w:sz w:val="20"/>
                <w:szCs w:val="20"/>
                <w:color w:val="auto"/>
              </w:rPr>
            </w:pPr>
          </w:p>
        </w:tc>
        <w:tc>
          <w:tcPr>
            <w:tcW w:w="4260" w:type="dxa"/>
            <w:vAlign w:val="bottom"/>
            <w:gridSpan w:val="4"/>
          </w:tcPr>
          <w:p>
            <w:pPr>
              <w:ind w:left="20"/>
              <w:spacing w:after="0"/>
              <w:rPr>
                <w:sz w:val="20"/>
                <w:szCs w:val="20"/>
                <w:color w:val="auto"/>
              </w:rPr>
            </w:pPr>
            <w:r>
              <w:rPr>
                <w:rFonts w:ascii="Arial" w:cs="Arial" w:eastAsia="Arial" w:hAnsi="Arial"/>
                <w:sz w:val="18"/>
                <w:szCs w:val="18"/>
                <w:color w:val="auto"/>
              </w:rPr>
              <w:t>Citizenship or Place of Organization</w:t>
            </w:r>
          </w:p>
        </w:tc>
        <w:tc>
          <w:tcPr>
            <w:tcW w:w="2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72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00000A"/>
            </w:tcBorders>
          </w:tcPr>
          <w:p>
            <w:pPr>
              <w:spacing w:after="0"/>
              <w:rPr>
                <w:sz w:val="23"/>
                <w:szCs w:val="23"/>
                <w:color w:val="auto"/>
              </w:rPr>
            </w:pPr>
          </w:p>
        </w:tc>
        <w:tc>
          <w:tcPr>
            <w:tcW w:w="340" w:type="dxa"/>
            <w:vAlign w:val="bottom"/>
            <w:tcBorders>
              <w:right w:val="single" w:sz="8" w:color="00000A"/>
            </w:tcBorders>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Missouri</w:t>
            </w:r>
          </w:p>
        </w:tc>
        <w:tc>
          <w:tcPr>
            <w:tcW w:w="5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72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00000A"/>
              <w:bottom w:val="single" w:sz="8" w:color="00000A"/>
            </w:tcBorders>
          </w:tcPr>
          <w:p>
            <w:pPr>
              <w:spacing w:after="0"/>
              <w:rPr>
                <w:sz w:val="2"/>
                <w:szCs w:val="2"/>
                <w:color w:val="auto"/>
              </w:rPr>
            </w:pPr>
          </w:p>
        </w:tc>
        <w:tc>
          <w:tcPr>
            <w:tcW w:w="3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880" w:type="dxa"/>
            <w:vAlign w:val="bottom"/>
            <w:tcBorders>
              <w:bottom w:val="single" w:sz="8" w:color="00000A"/>
            </w:tcBorders>
            <w:gridSpan w:val="2"/>
          </w:tcPr>
          <w:p>
            <w:pPr>
              <w:spacing w:after="0"/>
              <w:rPr>
                <w:sz w:val="2"/>
                <w:szCs w:val="2"/>
                <w:color w:val="auto"/>
              </w:rPr>
            </w:pPr>
          </w:p>
        </w:tc>
        <w:tc>
          <w:tcPr>
            <w:tcW w:w="2120" w:type="dxa"/>
            <w:vAlign w:val="bottom"/>
            <w:tcBorders>
              <w:bottom w:val="single" w:sz="8" w:color="00000A"/>
            </w:tcBorders>
          </w:tcPr>
          <w:p>
            <w:pPr>
              <w:spacing w:after="0"/>
              <w:rPr>
                <w:sz w:val="2"/>
                <w:szCs w:val="2"/>
                <w:color w:val="auto"/>
              </w:rPr>
            </w:pPr>
          </w:p>
        </w:tc>
        <w:tc>
          <w:tcPr>
            <w:tcW w:w="13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00000A"/>
            </w:tcBorders>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Borders>
              <w:right w:val="single" w:sz="8" w:color="00000A"/>
            </w:tcBorders>
          </w:tcPr>
          <w:p>
            <w:pPr>
              <w:spacing w:after="0"/>
              <w:rPr>
                <w:sz w:val="20"/>
                <w:szCs w:val="20"/>
                <w:color w:val="auto"/>
              </w:rPr>
            </w:pPr>
          </w:p>
        </w:tc>
        <w:tc>
          <w:tcPr>
            <w:tcW w:w="58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w w:val="99"/>
              </w:rPr>
              <w:t>5</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72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740" w:type="dxa"/>
            <w:vAlign w:val="bottom"/>
            <w:tcBorders>
              <w:left w:val="single" w:sz="8" w:color="00000A"/>
              <w:right w:val="single" w:sz="8" w:color="00000A"/>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580" w:type="dxa"/>
            <w:vAlign w:val="bottom"/>
            <w:tcBorders>
              <w:right w:val="single" w:sz="8" w:color="00000A"/>
            </w:tcBorders>
          </w:tcPr>
          <w:p>
            <w:pPr>
              <w:spacing w:after="0"/>
              <w:rPr>
                <w:sz w:val="23"/>
                <w:szCs w:val="23"/>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97,474,180</w:t>
            </w:r>
          </w:p>
        </w:tc>
        <w:tc>
          <w:tcPr>
            <w:tcW w:w="10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72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00000A"/>
            </w:tcBorders>
          </w:tcPr>
          <w:p>
            <w:pPr>
              <w:spacing w:after="0"/>
              <w:rPr>
                <w:sz w:val="2"/>
                <w:szCs w:val="2"/>
                <w:color w:val="auto"/>
              </w:rPr>
            </w:pPr>
          </w:p>
        </w:tc>
        <w:tc>
          <w:tcPr>
            <w:tcW w:w="1140" w:type="dxa"/>
            <w:vAlign w:val="bottom"/>
            <w:tcBorders>
              <w:right w:val="single" w:sz="8" w:color="00000A"/>
            </w:tcBorders>
            <w:gridSpan w:val="2"/>
            <w:vMerge w:val="restart"/>
          </w:tcPr>
          <w:p>
            <w:pPr>
              <w:jc w:val="center"/>
              <w:ind w:right="490"/>
              <w:spacing w:after="0"/>
              <w:rPr>
                <w:sz w:val="20"/>
                <w:szCs w:val="20"/>
                <w:color w:val="auto"/>
              </w:rPr>
            </w:pPr>
            <w:r>
              <w:rPr>
                <w:rFonts w:ascii="Arial" w:cs="Arial" w:eastAsia="Arial" w:hAnsi="Arial"/>
                <w:sz w:val="18"/>
                <w:szCs w:val="18"/>
                <w:color w:val="auto"/>
                <w:w w:val="84"/>
              </w:rPr>
              <w:t>Shares</w:t>
            </w:r>
          </w:p>
        </w:tc>
        <w:tc>
          <w:tcPr>
            <w:tcW w:w="580" w:type="dxa"/>
            <w:vAlign w:val="bottom"/>
            <w:tcBorders>
              <w:bottom w:val="single" w:sz="8" w:color="00000A"/>
              <w:right w:val="single" w:sz="8" w:color="00000A"/>
            </w:tcBorders>
          </w:tcPr>
          <w:p>
            <w:pPr>
              <w:spacing w:after="0"/>
              <w:rPr>
                <w:sz w:val="2"/>
                <w:szCs w:val="2"/>
                <w:color w:val="auto"/>
              </w:rPr>
            </w:pPr>
          </w:p>
        </w:tc>
        <w:tc>
          <w:tcPr>
            <w:tcW w:w="2880" w:type="dxa"/>
            <w:vAlign w:val="bottom"/>
            <w:tcBorders>
              <w:bottom w:val="single" w:sz="8" w:color="00000A"/>
            </w:tcBorders>
            <w:gridSpan w:val="2"/>
          </w:tcPr>
          <w:p>
            <w:pPr>
              <w:spacing w:after="0"/>
              <w:rPr>
                <w:sz w:val="2"/>
                <w:szCs w:val="2"/>
                <w:color w:val="auto"/>
              </w:rPr>
            </w:pPr>
          </w:p>
        </w:tc>
        <w:tc>
          <w:tcPr>
            <w:tcW w:w="2120" w:type="dxa"/>
            <w:vAlign w:val="bottom"/>
            <w:tcBorders>
              <w:bottom w:val="single" w:sz="8" w:color="00000A"/>
            </w:tcBorders>
          </w:tcPr>
          <w:p>
            <w:pPr>
              <w:spacing w:after="0"/>
              <w:rPr>
                <w:sz w:val="2"/>
                <w:szCs w:val="2"/>
                <w:color w:val="auto"/>
              </w:rPr>
            </w:pPr>
          </w:p>
        </w:tc>
        <w:tc>
          <w:tcPr>
            <w:tcW w:w="13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00000A"/>
            </w:tcBorders>
          </w:tcPr>
          <w:p>
            <w:pPr>
              <w:spacing w:after="0"/>
              <w:rPr>
                <w:sz w:val="20"/>
                <w:szCs w:val="20"/>
                <w:color w:val="auto"/>
              </w:rPr>
            </w:pPr>
          </w:p>
        </w:tc>
        <w:tc>
          <w:tcPr>
            <w:tcW w:w="1140" w:type="dxa"/>
            <w:vAlign w:val="bottom"/>
            <w:tcBorders>
              <w:right w:val="single" w:sz="8" w:color="00000A"/>
            </w:tcBorders>
            <w:gridSpan w:val="2"/>
            <w:vMerge w:val="continue"/>
          </w:tcPr>
          <w:p>
            <w:pPr>
              <w:spacing w:after="0"/>
              <w:rPr>
                <w:sz w:val="20"/>
                <w:szCs w:val="20"/>
                <w:color w:val="auto"/>
              </w:rPr>
            </w:pPr>
          </w:p>
        </w:tc>
        <w:tc>
          <w:tcPr>
            <w:tcW w:w="58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w w:val="99"/>
              </w:rPr>
              <w:t>6</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72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740" w:type="dxa"/>
            <w:vAlign w:val="bottom"/>
            <w:tcBorders>
              <w:left w:val="single" w:sz="8" w:color="00000A"/>
              <w:right w:val="single" w:sz="8" w:color="00000A"/>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580" w:type="dxa"/>
            <w:vAlign w:val="bottom"/>
            <w:tcBorders>
              <w:right w:val="single" w:sz="8" w:color="00000A"/>
            </w:tcBorders>
          </w:tcPr>
          <w:p>
            <w:pPr>
              <w:spacing w:after="0"/>
              <w:rPr>
                <w:sz w:val="23"/>
                <w:szCs w:val="23"/>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0</w:t>
            </w:r>
          </w:p>
        </w:tc>
        <w:tc>
          <w:tcPr>
            <w:tcW w:w="10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72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740" w:type="dxa"/>
            <w:vAlign w:val="bottom"/>
            <w:tcBorders>
              <w:left w:val="single" w:sz="8" w:color="00000A"/>
              <w:right w:val="single" w:sz="8" w:color="00000A"/>
            </w:tcBorders>
            <w:gridSpan w:val="3"/>
            <w:vMerge w:val="restart"/>
          </w:tcPr>
          <w:p>
            <w:pPr>
              <w:jc w:val="center"/>
              <w:spacing w:after="0"/>
              <w:rPr>
                <w:sz w:val="20"/>
                <w:szCs w:val="20"/>
                <w:color w:val="auto"/>
              </w:rPr>
            </w:pPr>
            <w:r>
              <w:rPr>
                <w:rFonts w:ascii="Arial" w:cs="Arial" w:eastAsia="Arial" w:hAnsi="Arial"/>
                <w:sz w:val="18"/>
                <w:szCs w:val="18"/>
                <w:color w:val="auto"/>
                <w:w w:val="91"/>
              </w:rPr>
              <w:t>Owned by</w:t>
            </w:r>
          </w:p>
        </w:tc>
        <w:tc>
          <w:tcPr>
            <w:tcW w:w="580" w:type="dxa"/>
            <w:vAlign w:val="bottom"/>
            <w:tcBorders>
              <w:bottom w:val="single" w:sz="8" w:color="00000A"/>
              <w:right w:val="single" w:sz="8" w:color="00000A"/>
            </w:tcBorders>
          </w:tcPr>
          <w:p>
            <w:pPr>
              <w:spacing w:after="0"/>
              <w:rPr>
                <w:sz w:val="2"/>
                <w:szCs w:val="2"/>
                <w:color w:val="auto"/>
              </w:rPr>
            </w:pPr>
          </w:p>
        </w:tc>
        <w:tc>
          <w:tcPr>
            <w:tcW w:w="2880" w:type="dxa"/>
            <w:vAlign w:val="bottom"/>
            <w:tcBorders>
              <w:bottom w:val="single" w:sz="8" w:color="00000A"/>
            </w:tcBorders>
            <w:gridSpan w:val="2"/>
          </w:tcPr>
          <w:p>
            <w:pPr>
              <w:spacing w:after="0"/>
              <w:rPr>
                <w:sz w:val="2"/>
                <w:szCs w:val="2"/>
                <w:color w:val="auto"/>
              </w:rPr>
            </w:pPr>
          </w:p>
        </w:tc>
        <w:tc>
          <w:tcPr>
            <w:tcW w:w="2120" w:type="dxa"/>
            <w:vAlign w:val="bottom"/>
            <w:tcBorders>
              <w:bottom w:val="single" w:sz="8" w:color="00000A"/>
            </w:tcBorders>
          </w:tcPr>
          <w:p>
            <w:pPr>
              <w:spacing w:after="0"/>
              <w:rPr>
                <w:sz w:val="2"/>
                <w:szCs w:val="2"/>
                <w:color w:val="auto"/>
              </w:rPr>
            </w:pPr>
          </w:p>
        </w:tc>
        <w:tc>
          <w:tcPr>
            <w:tcW w:w="13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740" w:type="dxa"/>
            <w:vAlign w:val="bottom"/>
            <w:tcBorders>
              <w:left w:val="single" w:sz="8" w:color="00000A"/>
              <w:right w:val="single" w:sz="8" w:color="00000A"/>
            </w:tcBorders>
            <w:gridSpan w:val="3"/>
            <w:vMerge w:val="continue"/>
          </w:tcPr>
          <w:p>
            <w:pPr>
              <w:spacing w:after="0"/>
              <w:rPr>
                <w:sz w:val="20"/>
                <w:szCs w:val="20"/>
                <w:color w:val="auto"/>
              </w:rPr>
            </w:pPr>
          </w:p>
        </w:tc>
        <w:tc>
          <w:tcPr>
            <w:tcW w:w="58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w w:val="99"/>
              </w:rPr>
              <w:t>7</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2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72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740" w:type="dxa"/>
            <w:vAlign w:val="bottom"/>
            <w:tcBorders>
              <w:left w:val="single" w:sz="8" w:color="00000A"/>
              <w:right w:val="single" w:sz="8" w:color="00000A"/>
            </w:tcBorders>
            <w:gridSpan w:val="3"/>
          </w:tcPr>
          <w:p>
            <w:pPr>
              <w:jc w:val="center"/>
              <w:spacing w:after="0"/>
              <w:rPr>
                <w:sz w:val="20"/>
                <w:szCs w:val="20"/>
                <w:color w:val="auto"/>
              </w:rPr>
            </w:pPr>
            <w:r>
              <w:rPr>
                <w:rFonts w:ascii="Arial" w:cs="Arial" w:eastAsia="Arial" w:hAnsi="Arial"/>
                <w:sz w:val="18"/>
                <w:szCs w:val="18"/>
                <w:color w:val="auto"/>
                <w:w w:val="90"/>
              </w:rPr>
              <w:t>Each Reporting</w:t>
            </w:r>
          </w:p>
        </w:tc>
        <w:tc>
          <w:tcPr>
            <w:tcW w:w="580" w:type="dxa"/>
            <w:vAlign w:val="bottom"/>
            <w:tcBorders>
              <w:right w:val="single" w:sz="8" w:color="00000A"/>
            </w:tcBorders>
          </w:tcPr>
          <w:p>
            <w:pPr>
              <w:spacing w:after="0"/>
              <w:rPr>
                <w:sz w:val="23"/>
                <w:szCs w:val="23"/>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97,474,180</w:t>
            </w:r>
          </w:p>
        </w:tc>
        <w:tc>
          <w:tcPr>
            <w:tcW w:w="10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72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1740" w:type="dxa"/>
            <w:vAlign w:val="bottom"/>
            <w:tcBorders>
              <w:left w:val="single" w:sz="8" w:color="00000A"/>
              <w:right w:val="single" w:sz="8" w:color="00000A"/>
            </w:tcBorders>
            <w:gridSpan w:val="3"/>
            <w:vMerge w:val="restart"/>
          </w:tcPr>
          <w:p>
            <w:pPr>
              <w:jc w:val="center"/>
              <w:spacing w:after="0"/>
              <w:rPr>
                <w:sz w:val="20"/>
                <w:szCs w:val="20"/>
                <w:color w:val="auto"/>
              </w:rPr>
            </w:pPr>
            <w:r>
              <w:rPr>
                <w:rFonts w:ascii="Arial" w:cs="Arial" w:eastAsia="Arial" w:hAnsi="Arial"/>
                <w:sz w:val="18"/>
                <w:szCs w:val="18"/>
                <w:color w:val="auto"/>
                <w:w w:val="90"/>
              </w:rPr>
              <w:t>Person with:</w:t>
            </w:r>
          </w:p>
        </w:tc>
        <w:tc>
          <w:tcPr>
            <w:tcW w:w="580" w:type="dxa"/>
            <w:vAlign w:val="bottom"/>
            <w:tcBorders>
              <w:bottom w:val="single" w:sz="8" w:color="00000A"/>
              <w:right w:val="single" w:sz="8" w:color="00000A"/>
            </w:tcBorders>
          </w:tcPr>
          <w:p>
            <w:pPr>
              <w:spacing w:after="0"/>
              <w:rPr>
                <w:sz w:val="2"/>
                <w:szCs w:val="2"/>
                <w:color w:val="auto"/>
              </w:rPr>
            </w:pPr>
          </w:p>
        </w:tc>
        <w:tc>
          <w:tcPr>
            <w:tcW w:w="2880" w:type="dxa"/>
            <w:vAlign w:val="bottom"/>
            <w:tcBorders>
              <w:bottom w:val="single" w:sz="8" w:color="00000A"/>
            </w:tcBorders>
            <w:gridSpan w:val="2"/>
          </w:tcPr>
          <w:p>
            <w:pPr>
              <w:spacing w:after="0"/>
              <w:rPr>
                <w:sz w:val="2"/>
                <w:szCs w:val="2"/>
                <w:color w:val="auto"/>
              </w:rPr>
            </w:pPr>
          </w:p>
        </w:tc>
        <w:tc>
          <w:tcPr>
            <w:tcW w:w="2120" w:type="dxa"/>
            <w:vAlign w:val="bottom"/>
            <w:tcBorders>
              <w:bottom w:val="single" w:sz="8" w:color="00000A"/>
            </w:tcBorders>
          </w:tcPr>
          <w:p>
            <w:pPr>
              <w:spacing w:after="0"/>
              <w:rPr>
                <w:sz w:val="2"/>
                <w:szCs w:val="2"/>
                <w:color w:val="auto"/>
              </w:rPr>
            </w:pPr>
          </w:p>
        </w:tc>
        <w:tc>
          <w:tcPr>
            <w:tcW w:w="13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40" w:type="dxa"/>
            <w:vAlign w:val="bottom"/>
            <w:tcBorders>
              <w:left w:val="single" w:sz="8" w:color="00000A"/>
              <w:right w:val="single" w:sz="8" w:color="00000A"/>
            </w:tcBorders>
            <w:gridSpan w:val="3"/>
            <w:vMerge w:val="continue"/>
          </w:tcPr>
          <w:p>
            <w:pPr>
              <w:spacing w:after="0"/>
              <w:rPr>
                <w:sz w:val="20"/>
                <w:szCs w:val="20"/>
                <w:color w:val="auto"/>
              </w:rPr>
            </w:pPr>
          </w:p>
        </w:tc>
        <w:tc>
          <w:tcPr>
            <w:tcW w:w="580" w:type="dxa"/>
            <w:vAlign w:val="bottom"/>
            <w:tcBorders>
              <w:right w:val="single" w:sz="8" w:color="00000A"/>
            </w:tcBorders>
          </w:tcPr>
          <w:p>
            <w:pPr>
              <w:jc w:val="right"/>
              <w:ind w:right="370"/>
              <w:spacing w:after="0"/>
              <w:rPr>
                <w:sz w:val="20"/>
                <w:szCs w:val="20"/>
                <w:color w:val="auto"/>
              </w:rPr>
            </w:pPr>
            <w:r>
              <w:rPr>
                <w:rFonts w:ascii="Arial" w:cs="Arial" w:eastAsia="Arial" w:hAnsi="Arial"/>
                <w:sz w:val="18"/>
                <w:szCs w:val="18"/>
                <w:color w:val="auto"/>
                <w:w w:val="99"/>
              </w:rPr>
              <w:t>8</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72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00000A"/>
            </w:tcBorders>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Borders>
              <w:right w:val="single" w:sz="8" w:color="00000A"/>
            </w:tcBorders>
          </w:tcPr>
          <w:p>
            <w:pPr>
              <w:spacing w:after="0"/>
              <w:rPr>
                <w:sz w:val="23"/>
                <w:szCs w:val="23"/>
                <w:color w:val="auto"/>
              </w:rPr>
            </w:pPr>
          </w:p>
        </w:tc>
        <w:tc>
          <w:tcPr>
            <w:tcW w:w="580" w:type="dxa"/>
            <w:vAlign w:val="bottom"/>
            <w:tcBorders>
              <w:right w:val="single" w:sz="8" w:color="00000A"/>
            </w:tcBorders>
          </w:tcPr>
          <w:p>
            <w:pPr>
              <w:spacing w:after="0"/>
              <w:rPr>
                <w:sz w:val="23"/>
                <w:szCs w:val="23"/>
                <w:color w:val="auto"/>
              </w:rPr>
            </w:pPr>
          </w:p>
        </w:tc>
        <w:tc>
          <w:tcPr>
            <w:tcW w:w="1820" w:type="dxa"/>
            <w:vAlign w:val="bottom"/>
          </w:tcPr>
          <w:p>
            <w:pPr>
              <w:ind w:left="20"/>
              <w:spacing w:after="0"/>
              <w:rPr>
                <w:sz w:val="20"/>
                <w:szCs w:val="20"/>
                <w:color w:val="auto"/>
              </w:rPr>
            </w:pPr>
            <w:r>
              <w:rPr>
                <w:rFonts w:ascii="Arial" w:cs="Arial" w:eastAsia="Arial" w:hAnsi="Arial"/>
                <w:sz w:val="18"/>
                <w:szCs w:val="18"/>
                <w:color w:val="auto"/>
              </w:rPr>
              <w:t>0</w:t>
            </w:r>
          </w:p>
        </w:tc>
        <w:tc>
          <w:tcPr>
            <w:tcW w:w="10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72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00000A"/>
              <w:bottom w:val="single" w:sz="8" w:color="00000A"/>
            </w:tcBorders>
          </w:tcPr>
          <w:p>
            <w:pPr>
              <w:spacing w:after="0"/>
              <w:rPr>
                <w:sz w:val="2"/>
                <w:szCs w:val="2"/>
                <w:color w:val="auto"/>
              </w:rPr>
            </w:pPr>
          </w:p>
        </w:tc>
        <w:tc>
          <w:tcPr>
            <w:tcW w:w="340" w:type="dxa"/>
            <w:vAlign w:val="bottom"/>
            <w:tcBorders>
              <w:bottom w:val="single" w:sz="8" w:color="00000A"/>
            </w:tcBorders>
          </w:tcPr>
          <w:p>
            <w:pPr>
              <w:spacing w:after="0"/>
              <w:rPr>
                <w:sz w:val="2"/>
                <w:szCs w:val="2"/>
                <w:color w:val="auto"/>
              </w:rPr>
            </w:pPr>
          </w:p>
        </w:tc>
        <w:tc>
          <w:tcPr>
            <w:tcW w:w="800" w:type="dxa"/>
            <w:vAlign w:val="bottom"/>
            <w:tcBorders>
              <w:bottom w:val="single" w:sz="8" w:color="00000A"/>
              <w:right w:val="single" w:sz="8" w:color="00000A"/>
            </w:tcBorders>
          </w:tcPr>
          <w:p>
            <w:pPr>
              <w:spacing w:after="0"/>
              <w:rPr>
                <w:sz w:val="2"/>
                <w:szCs w:val="2"/>
                <w:color w:val="auto"/>
              </w:rPr>
            </w:pPr>
          </w:p>
        </w:tc>
        <w:tc>
          <w:tcPr>
            <w:tcW w:w="580" w:type="dxa"/>
            <w:vAlign w:val="bottom"/>
            <w:tcBorders>
              <w:bottom w:val="single" w:sz="8" w:color="00000A"/>
              <w:right w:val="single" w:sz="8" w:color="00000A"/>
            </w:tcBorders>
          </w:tcPr>
          <w:p>
            <w:pPr>
              <w:spacing w:after="0"/>
              <w:rPr>
                <w:sz w:val="2"/>
                <w:szCs w:val="2"/>
                <w:color w:val="auto"/>
              </w:rPr>
            </w:pPr>
          </w:p>
        </w:tc>
        <w:tc>
          <w:tcPr>
            <w:tcW w:w="6380" w:type="dxa"/>
            <w:vAlign w:val="bottom"/>
            <w:tcBorders>
              <w:bottom w:val="single" w:sz="8" w:color="00000A"/>
            </w:tcBorders>
            <w:gridSpan w:val="4"/>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00000A"/>
            </w:tcBorders>
          </w:tcPr>
          <w:p>
            <w:pPr>
              <w:jc w:val="center"/>
              <w:ind w:left="250"/>
              <w:spacing w:after="0"/>
              <w:rPr>
                <w:sz w:val="20"/>
                <w:szCs w:val="20"/>
                <w:color w:val="auto"/>
              </w:rPr>
            </w:pPr>
            <w:r>
              <w:rPr>
                <w:rFonts w:ascii="Arial" w:cs="Arial" w:eastAsia="Arial" w:hAnsi="Arial"/>
                <w:sz w:val="18"/>
                <w:szCs w:val="18"/>
                <w:color w:val="auto"/>
                <w:w w:val="99"/>
              </w:rPr>
              <w:t>9</w:t>
            </w:r>
          </w:p>
        </w:tc>
        <w:tc>
          <w:tcPr>
            <w:tcW w:w="340" w:type="dxa"/>
            <w:vAlign w:val="bottom"/>
            <w:tcBorders>
              <w:right w:val="single" w:sz="8" w:color="00000A"/>
            </w:tcBorders>
          </w:tcPr>
          <w:p>
            <w:pPr>
              <w:spacing w:after="0"/>
              <w:rPr>
                <w:sz w:val="20"/>
                <w:szCs w:val="20"/>
                <w:color w:val="auto"/>
              </w:rPr>
            </w:pPr>
          </w:p>
        </w:tc>
        <w:tc>
          <w:tcPr>
            <w:tcW w:w="7760" w:type="dxa"/>
            <w:vAlign w:val="bottom"/>
            <w:gridSpan w:val="6"/>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72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00000A"/>
            </w:tcBorders>
          </w:tcPr>
          <w:p>
            <w:pPr>
              <w:spacing w:after="0"/>
              <w:rPr>
                <w:sz w:val="23"/>
                <w:szCs w:val="23"/>
                <w:color w:val="auto"/>
              </w:rPr>
            </w:pPr>
          </w:p>
        </w:tc>
        <w:tc>
          <w:tcPr>
            <w:tcW w:w="340" w:type="dxa"/>
            <w:vAlign w:val="bottom"/>
            <w:tcBorders>
              <w:right w:val="single" w:sz="8" w:color="00000A"/>
            </w:tcBorders>
          </w:tcPr>
          <w:p>
            <w:pPr>
              <w:spacing w:after="0"/>
              <w:rPr>
                <w:sz w:val="23"/>
                <w:szCs w:val="23"/>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97,474,180</w:t>
            </w:r>
          </w:p>
        </w:tc>
        <w:tc>
          <w:tcPr>
            <w:tcW w:w="1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72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00000A"/>
              <w:bottom w:val="single" w:sz="8" w:color="00000A"/>
            </w:tcBorders>
          </w:tcPr>
          <w:p>
            <w:pPr>
              <w:spacing w:after="0"/>
              <w:rPr>
                <w:sz w:val="2"/>
                <w:szCs w:val="2"/>
                <w:color w:val="auto"/>
              </w:rPr>
            </w:pPr>
          </w:p>
        </w:tc>
        <w:tc>
          <w:tcPr>
            <w:tcW w:w="3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6380" w:type="dxa"/>
            <w:vAlign w:val="bottom"/>
            <w:tcBorders>
              <w:bottom w:val="single" w:sz="8" w:color="00000A"/>
            </w:tcBorders>
            <w:gridSpan w:val="4"/>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600" w:type="dxa"/>
            <w:vAlign w:val="bottom"/>
            <w:tcBorders>
              <w:left w:val="single" w:sz="8" w:color="00000A"/>
            </w:tcBorders>
          </w:tcPr>
          <w:p>
            <w:pPr>
              <w:jc w:val="center"/>
              <w:ind w:left="250"/>
              <w:spacing w:after="0"/>
              <w:rPr>
                <w:sz w:val="20"/>
                <w:szCs w:val="20"/>
                <w:color w:val="auto"/>
              </w:rPr>
            </w:pPr>
            <w:r>
              <w:rPr>
                <w:rFonts w:ascii="Arial" w:cs="Arial" w:eastAsia="Arial" w:hAnsi="Arial"/>
                <w:sz w:val="18"/>
                <w:szCs w:val="18"/>
                <w:color w:val="auto"/>
                <w:w w:val="89"/>
              </w:rPr>
              <w:t>10</w:t>
            </w:r>
          </w:p>
        </w:tc>
        <w:tc>
          <w:tcPr>
            <w:tcW w:w="340" w:type="dxa"/>
            <w:vAlign w:val="bottom"/>
            <w:tcBorders>
              <w:right w:val="single" w:sz="8" w:color="00000A"/>
            </w:tcBorders>
          </w:tcPr>
          <w:p>
            <w:pPr>
              <w:spacing w:after="0"/>
              <w:rPr>
                <w:sz w:val="23"/>
                <w:szCs w:val="23"/>
                <w:color w:val="auto"/>
              </w:rPr>
            </w:pPr>
          </w:p>
        </w:tc>
        <w:tc>
          <w:tcPr>
            <w:tcW w:w="7760" w:type="dxa"/>
            <w:vAlign w:val="bottom"/>
            <w:gridSpan w:val="6"/>
          </w:tcPr>
          <w:p>
            <w:pPr>
              <w:ind w:left="20"/>
              <w:spacing w:after="0"/>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Arial" w:cs="Arial" w:eastAsia="Arial" w:hAnsi="Arial"/>
                <w:sz w:val="21"/>
                <w:szCs w:val="21"/>
                <w:color w:val="auto"/>
              </w:rPr>
              <w:t>o</w:t>
            </w:r>
          </w:p>
        </w:tc>
        <w:tc>
          <w:tcPr>
            <w:tcW w:w="272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449"/>
        </w:trPr>
        <w:tc>
          <w:tcPr>
            <w:tcW w:w="600" w:type="dxa"/>
            <w:vAlign w:val="bottom"/>
            <w:tcBorders>
              <w:left w:val="single" w:sz="8" w:color="00000A"/>
              <w:bottom w:val="single" w:sz="8" w:color="00000A"/>
            </w:tcBorders>
          </w:tcPr>
          <w:p>
            <w:pPr>
              <w:spacing w:after="0"/>
              <w:rPr>
                <w:sz w:val="24"/>
                <w:szCs w:val="24"/>
                <w:color w:val="auto"/>
              </w:rPr>
            </w:pPr>
          </w:p>
        </w:tc>
        <w:tc>
          <w:tcPr>
            <w:tcW w:w="340" w:type="dxa"/>
            <w:vAlign w:val="bottom"/>
            <w:tcBorders>
              <w:bottom w:val="single" w:sz="8" w:color="00000A"/>
              <w:right w:val="single" w:sz="8" w:color="00000A"/>
            </w:tcBorders>
          </w:tcPr>
          <w:p>
            <w:pPr>
              <w:spacing w:after="0"/>
              <w:rPr>
                <w:sz w:val="24"/>
                <w:szCs w:val="24"/>
                <w:color w:val="auto"/>
              </w:rPr>
            </w:pPr>
          </w:p>
        </w:tc>
        <w:tc>
          <w:tcPr>
            <w:tcW w:w="800" w:type="dxa"/>
            <w:vAlign w:val="bottom"/>
            <w:tcBorders>
              <w:bottom w:val="single" w:sz="8" w:color="00000A"/>
            </w:tcBorders>
          </w:tcPr>
          <w:p>
            <w:pPr>
              <w:spacing w:after="0"/>
              <w:rPr>
                <w:sz w:val="24"/>
                <w:szCs w:val="24"/>
                <w:color w:val="auto"/>
              </w:rPr>
            </w:pPr>
          </w:p>
        </w:tc>
        <w:tc>
          <w:tcPr>
            <w:tcW w:w="580" w:type="dxa"/>
            <w:vAlign w:val="bottom"/>
            <w:tcBorders>
              <w:bottom w:val="single" w:sz="8" w:color="00000A"/>
            </w:tcBorders>
          </w:tcPr>
          <w:p>
            <w:pPr>
              <w:spacing w:after="0"/>
              <w:rPr>
                <w:sz w:val="24"/>
                <w:szCs w:val="24"/>
                <w:color w:val="auto"/>
              </w:rPr>
            </w:pPr>
          </w:p>
        </w:tc>
        <w:tc>
          <w:tcPr>
            <w:tcW w:w="2880" w:type="dxa"/>
            <w:vAlign w:val="bottom"/>
            <w:tcBorders>
              <w:bottom w:val="single" w:sz="8" w:color="00000A"/>
            </w:tcBorders>
            <w:gridSpan w:val="2"/>
          </w:tcPr>
          <w:p>
            <w:pPr>
              <w:spacing w:after="0"/>
              <w:rPr>
                <w:sz w:val="24"/>
                <w:szCs w:val="24"/>
                <w:color w:val="auto"/>
              </w:rPr>
            </w:pPr>
          </w:p>
        </w:tc>
        <w:tc>
          <w:tcPr>
            <w:tcW w:w="2120" w:type="dxa"/>
            <w:vAlign w:val="bottom"/>
            <w:tcBorders>
              <w:bottom w:val="single" w:sz="8" w:color="00000A"/>
            </w:tcBorders>
          </w:tcPr>
          <w:p>
            <w:pPr>
              <w:spacing w:after="0"/>
              <w:rPr>
                <w:sz w:val="24"/>
                <w:szCs w:val="24"/>
                <w:color w:val="auto"/>
              </w:rPr>
            </w:pPr>
          </w:p>
        </w:tc>
        <w:tc>
          <w:tcPr>
            <w:tcW w:w="1380" w:type="dxa"/>
            <w:vAlign w:val="bottom"/>
            <w:tcBorders>
              <w:bottom w:val="single" w:sz="8" w:color="00000A"/>
            </w:tcBorders>
          </w:tcPr>
          <w:p>
            <w:pPr>
              <w:spacing w:after="0"/>
              <w:rPr>
                <w:sz w:val="24"/>
                <w:szCs w:val="24"/>
                <w:color w:val="auto"/>
              </w:rPr>
            </w:pPr>
          </w:p>
        </w:tc>
        <w:tc>
          <w:tcPr>
            <w:tcW w:w="2720" w:type="dxa"/>
            <w:vAlign w:val="bottom"/>
            <w:tcBorders>
              <w:bottom w:val="single" w:sz="8" w:color="00000A"/>
              <w:right w:val="single" w:sz="8" w:color="00000A"/>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00000A"/>
            </w:tcBorders>
          </w:tcPr>
          <w:p>
            <w:pPr>
              <w:jc w:val="center"/>
              <w:ind w:left="250"/>
              <w:spacing w:after="0"/>
              <w:rPr>
                <w:sz w:val="20"/>
                <w:szCs w:val="20"/>
                <w:color w:val="auto"/>
              </w:rPr>
            </w:pPr>
            <w:r>
              <w:rPr>
                <w:rFonts w:ascii="Arial" w:cs="Arial" w:eastAsia="Arial" w:hAnsi="Arial"/>
                <w:sz w:val="18"/>
                <w:szCs w:val="18"/>
                <w:color w:val="auto"/>
                <w:w w:val="89"/>
              </w:rPr>
              <w:t>11</w:t>
            </w:r>
          </w:p>
        </w:tc>
        <w:tc>
          <w:tcPr>
            <w:tcW w:w="340" w:type="dxa"/>
            <w:vAlign w:val="bottom"/>
            <w:tcBorders>
              <w:right w:val="single" w:sz="8" w:color="00000A"/>
            </w:tcBorders>
          </w:tcPr>
          <w:p>
            <w:pPr>
              <w:spacing w:after="0"/>
              <w:rPr>
                <w:sz w:val="20"/>
                <w:szCs w:val="20"/>
                <w:color w:val="auto"/>
              </w:rPr>
            </w:pPr>
          </w:p>
        </w:tc>
        <w:tc>
          <w:tcPr>
            <w:tcW w:w="4260" w:type="dxa"/>
            <w:vAlign w:val="bottom"/>
            <w:gridSpan w:val="4"/>
          </w:tcPr>
          <w:p>
            <w:pPr>
              <w:ind w:left="20"/>
              <w:spacing w:after="0"/>
              <w:rPr>
                <w:sz w:val="20"/>
                <w:szCs w:val="20"/>
                <w:color w:val="auto"/>
              </w:rPr>
            </w:pPr>
            <w:r>
              <w:rPr>
                <w:rFonts w:ascii="Arial" w:cs="Arial" w:eastAsia="Arial" w:hAnsi="Arial"/>
                <w:sz w:val="18"/>
                <w:szCs w:val="18"/>
                <w:color w:val="auto"/>
                <w:w w:val="99"/>
              </w:rPr>
              <w:t>Percent of Class Represented by Amount in Row (9)*</w:t>
            </w:r>
          </w:p>
        </w:tc>
        <w:tc>
          <w:tcPr>
            <w:tcW w:w="2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72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00000A"/>
            </w:tcBorders>
          </w:tcPr>
          <w:p>
            <w:pPr>
              <w:spacing w:after="0"/>
              <w:rPr>
                <w:sz w:val="23"/>
                <w:szCs w:val="23"/>
                <w:color w:val="auto"/>
              </w:rPr>
            </w:pPr>
          </w:p>
        </w:tc>
        <w:tc>
          <w:tcPr>
            <w:tcW w:w="340" w:type="dxa"/>
            <w:vAlign w:val="bottom"/>
            <w:tcBorders>
              <w:right w:val="single" w:sz="8" w:color="00000A"/>
            </w:tcBorders>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71.2%</w:t>
            </w:r>
          </w:p>
        </w:tc>
        <w:tc>
          <w:tcPr>
            <w:tcW w:w="5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72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00000A"/>
              <w:bottom w:val="single" w:sz="8" w:color="00000A"/>
            </w:tcBorders>
          </w:tcPr>
          <w:p>
            <w:pPr>
              <w:spacing w:after="0"/>
              <w:rPr>
                <w:sz w:val="2"/>
                <w:szCs w:val="2"/>
                <w:color w:val="auto"/>
              </w:rPr>
            </w:pPr>
          </w:p>
        </w:tc>
        <w:tc>
          <w:tcPr>
            <w:tcW w:w="3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2880" w:type="dxa"/>
            <w:vAlign w:val="bottom"/>
            <w:tcBorders>
              <w:bottom w:val="single" w:sz="8" w:color="00000A"/>
            </w:tcBorders>
            <w:gridSpan w:val="2"/>
          </w:tcPr>
          <w:p>
            <w:pPr>
              <w:spacing w:after="0"/>
              <w:rPr>
                <w:sz w:val="2"/>
                <w:szCs w:val="2"/>
                <w:color w:val="auto"/>
              </w:rPr>
            </w:pPr>
          </w:p>
        </w:tc>
        <w:tc>
          <w:tcPr>
            <w:tcW w:w="2120" w:type="dxa"/>
            <w:vAlign w:val="bottom"/>
            <w:tcBorders>
              <w:bottom w:val="single" w:sz="8" w:color="00000A"/>
            </w:tcBorders>
          </w:tcPr>
          <w:p>
            <w:pPr>
              <w:spacing w:after="0"/>
              <w:rPr>
                <w:sz w:val="2"/>
                <w:szCs w:val="2"/>
                <w:color w:val="auto"/>
              </w:rPr>
            </w:pPr>
          </w:p>
        </w:tc>
        <w:tc>
          <w:tcPr>
            <w:tcW w:w="13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Borders>
              <w:left w:val="single" w:sz="8" w:color="00000A"/>
            </w:tcBorders>
          </w:tcPr>
          <w:p>
            <w:pPr>
              <w:jc w:val="center"/>
              <w:ind w:left="250"/>
              <w:spacing w:after="0"/>
              <w:rPr>
                <w:sz w:val="20"/>
                <w:szCs w:val="20"/>
                <w:color w:val="auto"/>
              </w:rPr>
            </w:pPr>
            <w:r>
              <w:rPr>
                <w:rFonts w:ascii="Arial" w:cs="Arial" w:eastAsia="Arial" w:hAnsi="Arial"/>
                <w:sz w:val="18"/>
                <w:szCs w:val="18"/>
                <w:color w:val="auto"/>
                <w:w w:val="89"/>
              </w:rPr>
              <w:t>12</w:t>
            </w:r>
          </w:p>
        </w:tc>
        <w:tc>
          <w:tcPr>
            <w:tcW w:w="340" w:type="dxa"/>
            <w:vAlign w:val="bottom"/>
            <w:tcBorders>
              <w:right w:val="single" w:sz="8" w:color="00000A"/>
            </w:tcBorders>
          </w:tcPr>
          <w:p>
            <w:pPr>
              <w:spacing w:after="0"/>
              <w:rPr>
                <w:sz w:val="20"/>
                <w:szCs w:val="20"/>
                <w:color w:val="auto"/>
              </w:rPr>
            </w:pPr>
          </w:p>
        </w:tc>
        <w:tc>
          <w:tcPr>
            <w:tcW w:w="4260" w:type="dxa"/>
            <w:vAlign w:val="bottom"/>
            <w:gridSpan w:val="4"/>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2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720" w:type="dxa"/>
            <w:vAlign w:val="bottom"/>
            <w:tcBorders>
              <w:right w:val="single" w:sz="8" w:color="00000A"/>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00000A"/>
            </w:tcBorders>
          </w:tcPr>
          <w:p>
            <w:pPr>
              <w:spacing w:after="0"/>
              <w:rPr>
                <w:sz w:val="23"/>
                <w:szCs w:val="23"/>
                <w:color w:val="auto"/>
              </w:rPr>
            </w:pPr>
          </w:p>
        </w:tc>
        <w:tc>
          <w:tcPr>
            <w:tcW w:w="340" w:type="dxa"/>
            <w:vAlign w:val="bottom"/>
            <w:tcBorders>
              <w:right w:val="single" w:sz="8" w:color="00000A"/>
            </w:tcBorders>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rPr>
              <w:t>CO; HC</w:t>
            </w:r>
          </w:p>
        </w:tc>
        <w:tc>
          <w:tcPr>
            <w:tcW w:w="5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720" w:type="dxa"/>
            <w:vAlign w:val="bottom"/>
            <w:tcBorders>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0" w:type="dxa"/>
            <w:vAlign w:val="bottom"/>
            <w:tcBorders>
              <w:left w:val="single" w:sz="8" w:color="00000A"/>
              <w:bottom w:val="single" w:sz="8" w:color="00000A"/>
            </w:tcBorders>
          </w:tcPr>
          <w:p>
            <w:pPr>
              <w:spacing w:after="0"/>
              <w:rPr>
                <w:sz w:val="2"/>
                <w:szCs w:val="2"/>
                <w:color w:val="auto"/>
              </w:rPr>
            </w:pPr>
          </w:p>
        </w:tc>
        <w:tc>
          <w:tcPr>
            <w:tcW w:w="340" w:type="dxa"/>
            <w:vAlign w:val="bottom"/>
            <w:tcBorders>
              <w:bottom w:val="single" w:sz="8" w:color="00000A"/>
              <w:right w:val="single" w:sz="8" w:color="00000A"/>
            </w:tcBorders>
          </w:tcPr>
          <w:p>
            <w:pPr>
              <w:spacing w:after="0"/>
              <w:rPr>
                <w:sz w:val="2"/>
                <w:szCs w:val="2"/>
                <w:color w:val="auto"/>
              </w:rPr>
            </w:pPr>
          </w:p>
        </w:tc>
        <w:tc>
          <w:tcPr>
            <w:tcW w:w="800" w:type="dxa"/>
            <w:vAlign w:val="bottom"/>
            <w:tcBorders>
              <w:bottom w:val="single" w:sz="8" w:color="00000A"/>
            </w:tcBorders>
          </w:tcPr>
          <w:p>
            <w:pPr>
              <w:spacing w:after="0"/>
              <w:rPr>
                <w:sz w:val="2"/>
                <w:szCs w:val="2"/>
                <w:color w:val="auto"/>
              </w:rPr>
            </w:pPr>
          </w:p>
        </w:tc>
        <w:tc>
          <w:tcPr>
            <w:tcW w:w="580" w:type="dxa"/>
            <w:vAlign w:val="bottom"/>
            <w:tcBorders>
              <w:bottom w:val="single" w:sz="8" w:color="00000A"/>
            </w:tcBorders>
          </w:tcPr>
          <w:p>
            <w:pPr>
              <w:spacing w:after="0"/>
              <w:rPr>
                <w:sz w:val="2"/>
                <w:szCs w:val="2"/>
                <w:color w:val="auto"/>
              </w:rPr>
            </w:pPr>
          </w:p>
        </w:tc>
        <w:tc>
          <w:tcPr>
            <w:tcW w:w="1820" w:type="dxa"/>
            <w:vAlign w:val="bottom"/>
            <w:tcBorders>
              <w:bottom w:val="single" w:sz="8" w:color="00000A"/>
            </w:tcBorders>
          </w:tcPr>
          <w:p>
            <w:pPr>
              <w:spacing w:after="0"/>
              <w:rPr>
                <w:sz w:val="2"/>
                <w:szCs w:val="2"/>
                <w:color w:val="auto"/>
              </w:rPr>
            </w:pPr>
          </w:p>
        </w:tc>
        <w:tc>
          <w:tcPr>
            <w:tcW w:w="1060" w:type="dxa"/>
            <w:vAlign w:val="bottom"/>
            <w:tcBorders>
              <w:bottom w:val="single" w:sz="8" w:color="00000A"/>
            </w:tcBorders>
          </w:tcPr>
          <w:p>
            <w:pPr>
              <w:spacing w:after="0"/>
              <w:rPr>
                <w:sz w:val="2"/>
                <w:szCs w:val="2"/>
                <w:color w:val="auto"/>
              </w:rPr>
            </w:pPr>
          </w:p>
        </w:tc>
        <w:tc>
          <w:tcPr>
            <w:tcW w:w="2120" w:type="dxa"/>
            <w:vAlign w:val="bottom"/>
            <w:tcBorders>
              <w:bottom w:val="single" w:sz="8" w:color="00000A"/>
            </w:tcBorders>
          </w:tcPr>
          <w:p>
            <w:pPr>
              <w:spacing w:after="0"/>
              <w:rPr>
                <w:sz w:val="2"/>
                <w:szCs w:val="2"/>
                <w:color w:val="auto"/>
              </w:rPr>
            </w:pPr>
          </w:p>
        </w:tc>
        <w:tc>
          <w:tcPr>
            <w:tcW w:w="138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See Item 4 below.</w:t>
      </w:r>
    </w:p>
    <w:p>
      <w:pPr>
        <w:sectPr>
          <w:pgSz w:w="11900" w:h="16838" w:orient="portrait"/>
          <w:cols w:equalWidth="0" w:num="1">
            <w:col w:w="11400"/>
          </w:cols>
          <w:pgMar w:left="240" w:top="471" w:right="25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97"/>
        </w:trPr>
        <w:tc>
          <w:tcPr>
            <w:tcW w:w="4140" w:type="dxa"/>
            <w:vAlign w:val="bottom"/>
            <w:tcBorders>
              <w:top w:val="single" w:sz="8" w:color="auto"/>
              <w:left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CUSIP No. 079823 100</w:t>
            </w:r>
          </w:p>
        </w:tc>
        <w:tc>
          <w:tcPr>
            <w:tcW w:w="3180" w:type="dxa"/>
            <w:vAlign w:val="bottom"/>
            <w:tcBorders>
              <w:right w:val="single" w:sz="8" w:color="auto"/>
            </w:tcBorders>
          </w:tcPr>
          <w:p>
            <w:pPr>
              <w:ind w:left="1420"/>
              <w:spacing w:after="0"/>
              <w:rPr>
                <w:sz w:val="20"/>
                <w:szCs w:val="20"/>
                <w:color w:val="auto"/>
              </w:rPr>
            </w:pPr>
            <w:r>
              <w:rPr>
                <w:rFonts w:ascii="Arial" w:cs="Arial" w:eastAsia="Arial" w:hAnsi="Arial"/>
                <w:sz w:val="18"/>
                <w:szCs w:val="18"/>
                <w:b w:val="1"/>
                <w:bCs w:val="1"/>
                <w:color w:val="auto"/>
              </w:rPr>
              <w:t>13G</w:t>
            </w:r>
          </w:p>
        </w:tc>
        <w:tc>
          <w:tcPr>
            <w:tcW w:w="4100" w:type="dxa"/>
            <w:vAlign w:val="bottom"/>
            <w:tcBorders>
              <w:top w:val="single" w:sz="8" w:color="auto"/>
              <w:right w:val="single" w:sz="8" w:color="auto"/>
            </w:tcBorders>
          </w:tcPr>
          <w:p>
            <w:pPr>
              <w:ind w:left="2720"/>
              <w:spacing w:after="0"/>
              <w:rPr>
                <w:sz w:val="20"/>
                <w:szCs w:val="20"/>
                <w:color w:val="auto"/>
              </w:rPr>
            </w:pPr>
            <w:r>
              <w:rPr>
                <w:rFonts w:ascii="Arial" w:cs="Arial" w:eastAsia="Arial" w:hAnsi="Arial"/>
                <w:sz w:val="18"/>
                <w:szCs w:val="18"/>
                <w:b w:val="1"/>
                <w:bCs w:val="1"/>
                <w:color w:val="auto"/>
                <w:w w:val="87"/>
              </w:rPr>
              <w:t>Page 3 of 5 Pages</w:t>
            </w:r>
          </w:p>
        </w:tc>
      </w:tr>
      <w:tr>
        <w:trPr>
          <w:trHeight w:val="108"/>
        </w:trPr>
        <w:tc>
          <w:tcPr>
            <w:tcW w:w="4140" w:type="dxa"/>
            <w:vAlign w:val="bottom"/>
            <w:tcBorders>
              <w:left w:val="single" w:sz="8" w:color="auto"/>
              <w:bottom w:val="single" w:sz="8" w:color="auto"/>
              <w:right w:val="single" w:sz="8" w:color="auto"/>
            </w:tcBorders>
          </w:tcPr>
          <w:p>
            <w:pPr>
              <w:spacing w:after="0"/>
              <w:rPr>
                <w:sz w:val="9"/>
                <w:szCs w:val="9"/>
                <w:color w:val="auto"/>
              </w:rPr>
            </w:pPr>
          </w:p>
        </w:tc>
        <w:tc>
          <w:tcPr>
            <w:tcW w:w="3180" w:type="dxa"/>
            <w:vAlign w:val="bottom"/>
            <w:tcBorders>
              <w:right w:val="single" w:sz="8" w:color="auto"/>
            </w:tcBorders>
          </w:tcPr>
          <w:p>
            <w:pPr>
              <w:spacing w:after="0"/>
              <w:rPr>
                <w:sz w:val="9"/>
                <w:szCs w:val="9"/>
                <w:color w:val="auto"/>
              </w:rPr>
            </w:pPr>
          </w:p>
        </w:tc>
        <w:tc>
          <w:tcPr>
            <w:tcW w:w="4100" w:type="dxa"/>
            <w:vAlign w:val="bottom"/>
            <w:tcBorders>
              <w:bottom w:val="single" w:sz="8" w:color="auto"/>
              <w:right w:val="single" w:sz="8" w:color="auto"/>
            </w:tcBorders>
          </w:tcPr>
          <w:p>
            <w:pPr>
              <w:spacing w:after="0"/>
              <w:rPr>
                <w:sz w:val="9"/>
                <w:szCs w:val="9"/>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BellRing Brands, Inc. (the “Issuer”)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 Louis, Missouri 63144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Post Holdings, Inc. (“Post”)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or Principal Business Office or, if None, Residence: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 Louis, Missouri 63144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Post is a Missouri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 A common stock, par value $0.01 per share (“Class A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No.:</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079823 100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5" w:lineRule="exact"/>
        <w:rPr>
          <w:sz w:val="20"/>
          <w:szCs w:val="20"/>
          <w:color w:val="auto"/>
        </w:rPr>
      </w:pPr>
    </w:p>
    <w:p>
      <w:pPr>
        <w:ind w:left="660" w:hanging="260"/>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229" w:lineRule="exact"/>
        <w:rPr>
          <w:rFonts w:ascii="Arial" w:cs="Arial" w:eastAsia="Arial" w:hAnsi="Arial"/>
          <w:sz w:val="18"/>
          <w:szCs w:val="18"/>
          <w:b w:val="1"/>
          <w:bCs w:val="1"/>
          <w:color w:val="auto"/>
        </w:rPr>
      </w:pPr>
    </w:p>
    <w:p>
      <w:pPr>
        <w:ind w:left="6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Post owns 97,474,180 non-voting membership units of BellRing Brands, LLC (“BellRing Brands, LLC Units”), which, subject to the terms of the BellRing Brands, LLC Amended and Restated Limited Liability Company Agreement (the “Agreement”), Post may at any time redeem for, at the option of the board of managers of BellRing Brands, LLC, (i) shares of Class A Common Stock or (ii) cash (based on the market price of the shares of Class A Common Stock). The redemption of BellRing Brands, LLC Units for shares of Class A Common Stock will be at a redemption rate of one share of Class A Common Stock for one BellRing Brands, LLC Unit, subject to customary redemption rate adjustments for stock splits, stock dividends and reclassifications.</w:t>
      </w:r>
    </w:p>
    <w:p>
      <w:pPr>
        <w:spacing w:after="0" w:line="193" w:lineRule="exact"/>
        <w:rPr>
          <w:rFonts w:ascii="Arial" w:cs="Arial" w:eastAsia="Arial" w:hAnsi="Arial"/>
          <w:sz w:val="18"/>
          <w:szCs w:val="18"/>
          <w:b w:val="1"/>
          <w:bCs w:val="1"/>
          <w:color w:val="auto"/>
        </w:rPr>
      </w:pPr>
    </w:p>
    <w:p>
      <w:pPr>
        <w:ind w:left="66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Post also owns one share of Class B common stock, par value $0.01 per share (“Class B Common Stock” and, collectively with the Class A Common Stock, the “Common Stock”), of the Issuer, which has no economic rights (including no rights to dividends and distributions, except the right to receive a distribution of the par value of the share of Class B Common Stock upon a liquidation or dissolution of the Issuer) and, for so long as Post or its affiliates (other than the Issuer or its subsidiaries) directly own more than 50% of the BellRing Brands, LLC Units, represents 67% of the combined voting power of the Common Stock of the Issuer.</w:t>
      </w:r>
    </w:p>
    <w:p>
      <w:pPr>
        <w:spacing w:after="0" w:line="188" w:lineRule="exact"/>
        <w:rPr>
          <w:rFonts w:ascii="Arial" w:cs="Arial" w:eastAsia="Arial" w:hAnsi="Arial"/>
          <w:sz w:val="18"/>
          <w:szCs w:val="18"/>
          <w:b w:val="1"/>
          <w:bCs w:val="1"/>
          <w:color w:val="auto"/>
        </w:rPr>
      </w:pPr>
    </w:p>
    <w:p>
      <w:pPr>
        <w:ind w:left="66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the event that Post and its affiliates (other than the Issuer and its subsidiaries) hold 50% or less of the BellRing Brands, LLC Units, the holder of the share of Class B Common Stock shall be entitled to a number of votes equal to the number of BellRing Brands, LLC Units held by all persons other than the Issuer and its subsidiaries; provided, that (i) Post, or its applicable affiliate, as the holder of the share of Class B Common Stock, will only be entitled to cast a number of votes on its own behalf and at its own discretion equal to the number of BellRing Brands, LLC Units held by Post and its affiliates (other than the Issuer and its subsidiaries), and (ii) in the event that any BellRing Brands, LLC Units are held by persons other than the Issuer and its subsidiaries or Post and its affiliates, then Post, or its applicable affiliate, as the holder of the share of Class B Common Stock, will cast the remainder of the votes to</w:t>
      </w:r>
    </w:p>
    <w:p>
      <w:pPr>
        <w:sectPr>
          <w:pgSz w:w="11900" w:h="16838" w:orient="portrait"/>
          <w:cols w:equalWidth="0" w:num="1">
            <w:col w:w="11400"/>
          </w:cols>
          <w:pgMar w:left="240" w:top="903" w:right="25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97"/>
        </w:trPr>
        <w:tc>
          <w:tcPr>
            <w:tcW w:w="4140" w:type="dxa"/>
            <w:vAlign w:val="bottom"/>
            <w:tcBorders>
              <w:top w:val="single" w:sz="8" w:color="auto"/>
              <w:left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CUSIP No. 079823 100</w:t>
            </w:r>
          </w:p>
        </w:tc>
        <w:tc>
          <w:tcPr>
            <w:tcW w:w="3180" w:type="dxa"/>
            <w:vAlign w:val="bottom"/>
            <w:tcBorders>
              <w:right w:val="single" w:sz="8" w:color="auto"/>
            </w:tcBorders>
          </w:tcPr>
          <w:p>
            <w:pPr>
              <w:ind w:left="1420"/>
              <w:spacing w:after="0"/>
              <w:rPr>
                <w:sz w:val="20"/>
                <w:szCs w:val="20"/>
                <w:color w:val="auto"/>
              </w:rPr>
            </w:pPr>
            <w:r>
              <w:rPr>
                <w:rFonts w:ascii="Arial" w:cs="Arial" w:eastAsia="Arial" w:hAnsi="Arial"/>
                <w:sz w:val="18"/>
                <w:szCs w:val="18"/>
                <w:b w:val="1"/>
                <w:bCs w:val="1"/>
                <w:color w:val="auto"/>
              </w:rPr>
              <w:t>13G</w:t>
            </w:r>
          </w:p>
        </w:tc>
        <w:tc>
          <w:tcPr>
            <w:tcW w:w="4100" w:type="dxa"/>
            <w:vAlign w:val="bottom"/>
            <w:tcBorders>
              <w:top w:val="single" w:sz="8" w:color="auto"/>
              <w:right w:val="single" w:sz="8" w:color="auto"/>
            </w:tcBorders>
          </w:tcPr>
          <w:p>
            <w:pPr>
              <w:ind w:left="2720"/>
              <w:spacing w:after="0"/>
              <w:rPr>
                <w:sz w:val="20"/>
                <w:szCs w:val="20"/>
                <w:color w:val="auto"/>
              </w:rPr>
            </w:pPr>
            <w:r>
              <w:rPr>
                <w:rFonts w:ascii="Arial" w:cs="Arial" w:eastAsia="Arial" w:hAnsi="Arial"/>
                <w:sz w:val="18"/>
                <w:szCs w:val="18"/>
                <w:b w:val="1"/>
                <w:bCs w:val="1"/>
                <w:color w:val="auto"/>
                <w:w w:val="87"/>
              </w:rPr>
              <w:t>Page 4 of 5 Pages</w:t>
            </w:r>
          </w:p>
        </w:tc>
      </w:tr>
      <w:tr>
        <w:trPr>
          <w:trHeight w:val="108"/>
        </w:trPr>
        <w:tc>
          <w:tcPr>
            <w:tcW w:w="4140" w:type="dxa"/>
            <w:vAlign w:val="bottom"/>
            <w:tcBorders>
              <w:left w:val="single" w:sz="8" w:color="auto"/>
              <w:bottom w:val="single" w:sz="8" w:color="auto"/>
              <w:right w:val="single" w:sz="8" w:color="auto"/>
            </w:tcBorders>
          </w:tcPr>
          <w:p>
            <w:pPr>
              <w:spacing w:after="0"/>
              <w:rPr>
                <w:sz w:val="9"/>
                <w:szCs w:val="9"/>
                <w:color w:val="auto"/>
              </w:rPr>
            </w:pPr>
          </w:p>
        </w:tc>
        <w:tc>
          <w:tcPr>
            <w:tcW w:w="3180" w:type="dxa"/>
            <w:vAlign w:val="bottom"/>
            <w:tcBorders>
              <w:right w:val="single" w:sz="8" w:color="auto"/>
            </w:tcBorders>
          </w:tcPr>
          <w:p>
            <w:pPr>
              <w:spacing w:after="0"/>
              <w:rPr>
                <w:sz w:val="9"/>
                <w:szCs w:val="9"/>
                <w:color w:val="auto"/>
              </w:rPr>
            </w:pPr>
          </w:p>
        </w:tc>
        <w:tc>
          <w:tcPr>
            <w:tcW w:w="4100" w:type="dxa"/>
            <w:vAlign w:val="bottom"/>
            <w:tcBorders>
              <w:bottom w:val="single" w:sz="8" w:color="auto"/>
              <w:right w:val="single" w:sz="8" w:color="auto"/>
            </w:tcBorders>
          </w:tcPr>
          <w:p>
            <w:pPr>
              <w:spacing w:after="0"/>
              <w:rPr>
                <w:sz w:val="9"/>
                <w:szCs w:val="9"/>
                <w:color w:val="auto"/>
              </w:rPr>
            </w:pPr>
          </w:p>
        </w:tc>
      </w:tr>
    </w:tbl>
    <w:p>
      <w:pPr>
        <w:spacing w:after="0" w:line="202"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which the share of Class B Common Stock is entitled only in accordance with instructions and directions from such other holders of the BellRing Brands, LLC Units in accordance with proxies granted by Post to, or voting agreements or other voting arrangements entered into by Post with, such other holders pursuant to the Agreement.</w:t>
      </w:r>
    </w:p>
    <w:p>
      <w:pPr>
        <w:spacing w:after="0" w:line="177" w:lineRule="exact"/>
        <w:rPr>
          <w:sz w:val="20"/>
          <w:szCs w:val="20"/>
          <w:color w:val="auto"/>
        </w:rPr>
      </w:pPr>
    </w:p>
    <w:p>
      <w:pPr>
        <w:ind w:left="660" w:hanging="260"/>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229" w:lineRule="exact"/>
        <w:rPr>
          <w:rFonts w:ascii="Arial" w:cs="Arial" w:eastAsia="Arial" w:hAnsi="Arial"/>
          <w:sz w:val="18"/>
          <w:szCs w:val="18"/>
          <w:b w:val="1"/>
          <w:bCs w:val="1"/>
          <w:color w:val="auto"/>
        </w:rPr>
      </w:pPr>
    </w:p>
    <w:p>
      <w:pPr>
        <w:ind w:left="6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71.2%. This percentage is determined by dividing the number of shares of Class A Common Stock that Post may acquire upon the redemption of the BellRing Brands, LLC Units held by Post by 136,902,751. The denominator of 136,902,751 is the sum of (x) 39,428,571, the number of shares of Class A Common Stock of the Issuer issued and outstanding, and (y) 97,474,180, the number of shares of Class A Common Stock that may be acquired by Post upon the redemption of the BellRing Brands, LLC Units held by Post.</w:t>
      </w:r>
    </w:p>
    <w:p>
      <w:pPr>
        <w:spacing w:after="0" w:line="182" w:lineRule="exact"/>
        <w:rPr>
          <w:rFonts w:ascii="Arial" w:cs="Arial" w:eastAsia="Arial" w:hAnsi="Arial"/>
          <w:sz w:val="18"/>
          <w:szCs w:val="18"/>
          <w:b w:val="1"/>
          <w:bCs w:val="1"/>
          <w:color w:val="auto"/>
        </w:rPr>
      </w:pPr>
    </w:p>
    <w:p>
      <w:pPr>
        <w:ind w:left="660" w:hanging="260"/>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such person has:</w:t>
      </w:r>
    </w:p>
    <w:p>
      <w:pPr>
        <w:spacing w:after="0" w:line="229" w:lineRule="exact"/>
        <w:rPr>
          <w:sz w:val="20"/>
          <w:szCs w:val="20"/>
          <w:color w:val="auto"/>
        </w:rPr>
      </w:pPr>
    </w:p>
    <w:p>
      <w:pPr>
        <w:ind w:left="1700" w:right="7080" w:hanging="639"/>
        <w:spacing w:after="0" w:line="258" w:lineRule="auto"/>
        <w:tabs>
          <w:tab w:leader="none" w:pos="1457"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power to vote or to direct the vote: 97,474,180</w:t>
      </w:r>
    </w:p>
    <w:p>
      <w:pPr>
        <w:spacing w:after="0" w:line="1" w:lineRule="exact"/>
        <w:rPr>
          <w:rFonts w:ascii="Arial" w:cs="Arial" w:eastAsia="Arial" w:hAnsi="Arial"/>
          <w:sz w:val="18"/>
          <w:szCs w:val="18"/>
          <w:color w:val="auto"/>
        </w:rPr>
      </w:pPr>
    </w:p>
    <w:p>
      <w:pPr>
        <w:ind w:left="1700" w:right="6900" w:hanging="639"/>
        <w:spacing w:after="0" w:line="261" w:lineRule="auto"/>
        <w:tabs>
          <w:tab w:leader="none" w:pos="1457"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83" w:lineRule="exact"/>
        <w:rPr>
          <w:rFonts w:ascii="Arial" w:cs="Arial" w:eastAsia="Arial" w:hAnsi="Arial"/>
          <w:sz w:val="18"/>
          <w:szCs w:val="18"/>
          <w:color w:val="auto"/>
        </w:rPr>
      </w:pPr>
    </w:p>
    <w:p>
      <w:pPr>
        <w:ind w:left="1700" w:right="6160" w:hanging="639"/>
        <w:spacing w:after="0" w:line="277" w:lineRule="auto"/>
        <w:tabs>
          <w:tab w:leader="none" w:pos="1457"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97,474,180</w:t>
      </w:r>
    </w:p>
    <w:p>
      <w:pPr>
        <w:spacing w:after="0" w:line="170" w:lineRule="exact"/>
        <w:rPr>
          <w:rFonts w:ascii="Arial" w:cs="Arial" w:eastAsia="Arial" w:hAnsi="Arial"/>
          <w:sz w:val="18"/>
          <w:szCs w:val="18"/>
          <w:color w:val="auto"/>
        </w:rPr>
      </w:pPr>
    </w:p>
    <w:p>
      <w:pPr>
        <w:ind w:left="1700" w:right="5980" w:hanging="639"/>
        <w:spacing w:after="0" w:line="277" w:lineRule="auto"/>
        <w:tabs>
          <w:tab w:leader="none" w:pos="1457"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ind w:left="66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jc w:val="right"/>
        <w:ind w:right="9620"/>
        <w:spacing w:after="0"/>
        <w:rPr>
          <w:sz w:val="20"/>
          <w:szCs w:val="20"/>
          <w:color w:val="auto"/>
        </w:rPr>
      </w:pPr>
      <w:r>
        <w:rPr>
          <w:rFonts w:ascii="Arial" w:cs="Arial" w:eastAsia="Arial" w:hAnsi="Arial"/>
          <w:sz w:val="16"/>
          <w:szCs w:val="16"/>
          <w:b w:val="1"/>
          <w:bCs w:val="1"/>
          <w:color w:val="auto"/>
        </w:rPr>
        <w:t>Item 10. Certifications.</w:t>
      </w:r>
    </w:p>
    <w:p>
      <w:pPr>
        <w:spacing w:after="0" w:line="50" w:lineRule="exact"/>
        <w:rPr>
          <w:sz w:val="20"/>
          <w:szCs w:val="20"/>
          <w:color w:val="auto"/>
        </w:rPr>
      </w:pPr>
    </w:p>
    <w:p>
      <w:pPr>
        <w:jc w:val="right"/>
        <w:ind w:right="96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00"/>
          </w:cols>
          <w:pgMar w:left="240" w:top="1119" w:right="25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97"/>
        </w:trPr>
        <w:tc>
          <w:tcPr>
            <w:tcW w:w="4140" w:type="dxa"/>
            <w:vAlign w:val="bottom"/>
            <w:tcBorders>
              <w:top w:val="single" w:sz="8" w:color="auto"/>
              <w:left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CUSIP No. 079823 100</w:t>
            </w:r>
          </w:p>
        </w:tc>
        <w:tc>
          <w:tcPr>
            <w:tcW w:w="3180" w:type="dxa"/>
            <w:vAlign w:val="bottom"/>
            <w:tcBorders>
              <w:right w:val="single" w:sz="8" w:color="auto"/>
            </w:tcBorders>
          </w:tcPr>
          <w:p>
            <w:pPr>
              <w:ind w:left="1420"/>
              <w:spacing w:after="0"/>
              <w:rPr>
                <w:sz w:val="20"/>
                <w:szCs w:val="20"/>
                <w:color w:val="auto"/>
              </w:rPr>
            </w:pPr>
            <w:r>
              <w:rPr>
                <w:rFonts w:ascii="Arial" w:cs="Arial" w:eastAsia="Arial" w:hAnsi="Arial"/>
                <w:sz w:val="18"/>
                <w:szCs w:val="18"/>
                <w:b w:val="1"/>
                <w:bCs w:val="1"/>
                <w:color w:val="auto"/>
              </w:rPr>
              <w:t>13G</w:t>
            </w:r>
          </w:p>
        </w:tc>
        <w:tc>
          <w:tcPr>
            <w:tcW w:w="4100" w:type="dxa"/>
            <w:vAlign w:val="bottom"/>
            <w:tcBorders>
              <w:top w:val="single" w:sz="8" w:color="auto"/>
              <w:right w:val="single" w:sz="8" w:color="auto"/>
            </w:tcBorders>
          </w:tcPr>
          <w:p>
            <w:pPr>
              <w:ind w:left="2720"/>
              <w:spacing w:after="0"/>
              <w:rPr>
                <w:sz w:val="20"/>
                <w:szCs w:val="20"/>
                <w:color w:val="auto"/>
              </w:rPr>
            </w:pPr>
            <w:r>
              <w:rPr>
                <w:rFonts w:ascii="Arial" w:cs="Arial" w:eastAsia="Arial" w:hAnsi="Arial"/>
                <w:sz w:val="18"/>
                <w:szCs w:val="18"/>
                <w:b w:val="1"/>
                <w:bCs w:val="1"/>
                <w:color w:val="auto"/>
                <w:w w:val="87"/>
              </w:rPr>
              <w:t>Page 5 of 5 Pages</w:t>
            </w:r>
          </w:p>
        </w:tc>
      </w:tr>
      <w:tr>
        <w:trPr>
          <w:trHeight w:val="108"/>
        </w:trPr>
        <w:tc>
          <w:tcPr>
            <w:tcW w:w="4140" w:type="dxa"/>
            <w:vAlign w:val="bottom"/>
            <w:tcBorders>
              <w:left w:val="single" w:sz="8" w:color="auto"/>
              <w:bottom w:val="single" w:sz="8" w:color="auto"/>
              <w:right w:val="single" w:sz="8" w:color="auto"/>
            </w:tcBorders>
          </w:tcPr>
          <w:p>
            <w:pPr>
              <w:spacing w:after="0"/>
              <w:rPr>
                <w:sz w:val="9"/>
                <w:szCs w:val="9"/>
                <w:color w:val="auto"/>
              </w:rPr>
            </w:pPr>
          </w:p>
        </w:tc>
        <w:tc>
          <w:tcPr>
            <w:tcW w:w="3180" w:type="dxa"/>
            <w:vAlign w:val="bottom"/>
            <w:tcBorders>
              <w:right w:val="single" w:sz="8" w:color="auto"/>
            </w:tcBorders>
          </w:tcPr>
          <w:p>
            <w:pPr>
              <w:spacing w:after="0"/>
              <w:rPr>
                <w:sz w:val="9"/>
                <w:szCs w:val="9"/>
                <w:color w:val="auto"/>
              </w:rPr>
            </w:pPr>
          </w:p>
        </w:tc>
        <w:tc>
          <w:tcPr>
            <w:tcW w:w="41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Arial" w:cs="Arial" w:eastAsia="Arial" w:hAnsi="Arial"/>
                <w:sz w:val="18"/>
                <w:szCs w:val="18"/>
                <w:color w:val="auto"/>
              </w:rPr>
              <w:t>Date: February 7, 2020</w:t>
            </w:r>
          </w:p>
        </w:tc>
        <w:tc>
          <w:tcPr>
            <w:tcW w:w="7980" w:type="dxa"/>
            <w:vAlign w:val="bottom"/>
            <w:gridSpan w:val="2"/>
          </w:tcPr>
          <w:p>
            <w:pPr>
              <w:ind w:left="1740"/>
              <w:spacing w:after="0"/>
              <w:rPr>
                <w:sz w:val="20"/>
                <w:szCs w:val="20"/>
                <w:color w:val="auto"/>
              </w:rPr>
            </w:pPr>
            <w:r>
              <w:rPr>
                <w:rFonts w:ascii="Arial" w:cs="Arial" w:eastAsia="Arial" w:hAnsi="Arial"/>
                <w:sz w:val="18"/>
                <w:szCs w:val="18"/>
                <w:b w:val="1"/>
                <w:bCs w:val="1"/>
                <w:color w:val="auto"/>
              </w:rPr>
              <w:t>Post Holdings, Inc.</w:t>
            </w:r>
          </w:p>
        </w:tc>
        <w:tc>
          <w:tcPr>
            <w:tcW w:w="0" w:type="dxa"/>
            <w:vAlign w:val="bottom"/>
          </w:tcPr>
          <w:p>
            <w:pPr>
              <w:spacing w:after="0"/>
              <w:rPr>
                <w:sz w:val="1"/>
                <w:szCs w:val="1"/>
                <w:color w:val="auto"/>
              </w:rPr>
            </w:pPr>
          </w:p>
        </w:tc>
      </w:tr>
      <w:tr>
        <w:trPr>
          <w:trHeight w:val="567"/>
        </w:trPr>
        <w:tc>
          <w:tcPr>
            <w:tcW w:w="3400" w:type="dxa"/>
            <w:vAlign w:val="bottom"/>
          </w:tcPr>
          <w:p>
            <w:pPr>
              <w:spacing w:after="0"/>
              <w:rPr>
                <w:sz w:val="24"/>
                <w:szCs w:val="24"/>
                <w:color w:val="auto"/>
              </w:rPr>
            </w:pPr>
          </w:p>
        </w:tc>
        <w:tc>
          <w:tcPr>
            <w:tcW w:w="2520" w:type="dxa"/>
            <w:vAlign w:val="bottom"/>
          </w:tcPr>
          <w:p>
            <w:pPr>
              <w:ind w:left="1740"/>
              <w:spacing w:after="0"/>
              <w:rPr>
                <w:sz w:val="20"/>
                <w:szCs w:val="20"/>
                <w:color w:val="auto"/>
              </w:rPr>
            </w:pPr>
            <w:r>
              <w:rPr>
                <w:rFonts w:ascii="Arial" w:cs="Arial" w:eastAsia="Arial" w:hAnsi="Arial"/>
                <w:sz w:val="18"/>
                <w:szCs w:val="18"/>
                <w:color w:val="auto"/>
              </w:rPr>
              <w:t>By:</w:t>
            </w:r>
          </w:p>
        </w:tc>
        <w:tc>
          <w:tcPr>
            <w:tcW w:w="5460" w:type="dxa"/>
            <w:vAlign w:val="bottom"/>
          </w:tcPr>
          <w:p>
            <w:pPr>
              <w:ind w:left="20"/>
              <w:spacing w:after="0"/>
              <w:rPr>
                <w:sz w:val="20"/>
                <w:szCs w:val="20"/>
                <w:color w:val="auto"/>
              </w:rPr>
            </w:pPr>
            <w:r>
              <w:rPr>
                <w:rFonts w:ascii="Arial" w:cs="Arial" w:eastAsia="Arial" w:hAnsi="Arial"/>
                <w:sz w:val="18"/>
                <w:szCs w:val="18"/>
                <w:color w:val="auto"/>
              </w:rPr>
              <w:t>/s/ Diedre J. Gray</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520" w:type="dxa"/>
            <w:vAlign w:val="bottom"/>
            <w:vMerge w:val="restart"/>
          </w:tcPr>
          <w:p>
            <w:pPr>
              <w:ind w:left="1740"/>
              <w:spacing w:after="0"/>
              <w:rPr>
                <w:sz w:val="20"/>
                <w:szCs w:val="20"/>
                <w:color w:val="auto"/>
              </w:rPr>
            </w:pPr>
            <w:r>
              <w:rPr>
                <w:rFonts w:ascii="Arial" w:cs="Arial" w:eastAsia="Arial" w:hAnsi="Arial"/>
                <w:sz w:val="18"/>
                <w:szCs w:val="18"/>
                <w:color w:val="auto"/>
              </w:rPr>
              <w:t>Name:</w:t>
            </w:r>
          </w:p>
        </w:tc>
        <w:tc>
          <w:tcPr>
            <w:tcW w:w="5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0" w:type="dxa"/>
            <w:vAlign w:val="bottom"/>
          </w:tcPr>
          <w:p>
            <w:pPr>
              <w:spacing w:after="0"/>
              <w:rPr>
                <w:sz w:val="20"/>
                <w:szCs w:val="20"/>
                <w:color w:val="auto"/>
              </w:rPr>
            </w:pPr>
          </w:p>
        </w:tc>
        <w:tc>
          <w:tcPr>
            <w:tcW w:w="2520" w:type="dxa"/>
            <w:vAlign w:val="bottom"/>
            <w:vMerge w:val="continue"/>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Diedre J. Gray</w:t>
            </w:r>
          </w:p>
        </w:tc>
        <w:tc>
          <w:tcPr>
            <w:tcW w:w="0" w:type="dxa"/>
            <w:vAlign w:val="bottom"/>
          </w:tcPr>
          <w:p>
            <w:pPr>
              <w:spacing w:after="0"/>
              <w:rPr>
                <w:sz w:val="1"/>
                <w:szCs w:val="1"/>
                <w:color w:val="auto"/>
              </w:rPr>
            </w:pPr>
          </w:p>
        </w:tc>
      </w:tr>
      <w:tr>
        <w:trPr>
          <w:trHeight w:val="256"/>
        </w:trPr>
        <w:tc>
          <w:tcPr>
            <w:tcW w:w="3400" w:type="dxa"/>
            <w:vAlign w:val="bottom"/>
          </w:tcPr>
          <w:p>
            <w:pPr>
              <w:spacing w:after="0"/>
              <w:rPr>
                <w:sz w:val="22"/>
                <w:szCs w:val="22"/>
                <w:color w:val="auto"/>
              </w:rPr>
            </w:pPr>
          </w:p>
        </w:tc>
        <w:tc>
          <w:tcPr>
            <w:tcW w:w="2520" w:type="dxa"/>
            <w:vAlign w:val="bottom"/>
          </w:tcPr>
          <w:p>
            <w:pPr>
              <w:ind w:left="1740"/>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EVP, General Counsel &amp; Chief Administrative</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Officer, Secretary</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2020-02-07T15:52:02Z</dcterms:created>
  <dcterms:modified xsi:type="dcterms:W3CDTF">2020-02-07T15:52:02Z</dcterms:modified>
</cp:coreProperties>
</file>