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7647290.xml.htm"/>
      <w:bookmarkStart w:id="1" w:name="kswkform4_176764729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STEIN ELLIOT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 BRENTWOOD BLVD., SUITE 1550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12/31/2025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5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BellRing Brands, Inc. Common Stock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236.932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236.932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26.73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2,021.528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 portion of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Common Stock equivalents have no fixed exercisable or expiration dates.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85613" TargetMode="External"/><Relationship Id="rId5" Type="http://schemas.openxmlformats.org/officeDocument/2006/relationships/hyperlink" Target="http://www.sec.gov/cgi-bin/browse-edgar?action=getcompany&amp;CIK=0001772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670</Words>
  <Characters>3644</Characters>
  <CharactersWithSpaces>4250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