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BellRing Brands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Common Stock Class A</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079823100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17, 2019</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2,000,000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94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5"/>
              </w:rPr>
              <w:t>................................................................</w:t>
            </w:r>
          </w:p>
        </w:tc>
        <w:tc>
          <w:tcPr>
            <w:tcW w:w="29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4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5"/>
              </w:rPr>
              <w:t>................................................................</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2,000,000</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6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40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5.83 %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079823100</w:t>
            </w:r>
          </w:p>
        </w:tc>
        <w:tc>
          <w:tcPr>
            <w:tcW w:w="2800" w:type="dxa"/>
            <w:vAlign w:val="bottom"/>
          </w:tcPr>
          <w:p>
            <w:pPr>
              <w:ind w:left="102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BellRing Brands Inc (the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2503 S. HANLEY ROAD,</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 LOUIS, MO 63144</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USA</w:t>
            </w:r>
          </w:p>
        </w:tc>
        <w:tc>
          <w:tcPr>
            <w:tcW w:w="280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w w:val="98"/>
              </w:rPr>
              <w:t>NORGES BANK (CENTRAL BANK OF NORWAY)</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Common Stock Class A</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079823100</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bl>
    <w:p>
      <w:pPr>
        <w:ind w:left="1900"/>
        <w:spacing w:after="0" w:line="238" w:lineRule="auto"/>
        <w:rPr>
          <w:sz w:val="20"/>
          <w:szCs w:val="20"/>
          <w:color w:val="auto"/>
        </w:rPr>
      </w:pPr>
      <w:r>
        <w:rPr>
          <w:rFonts w:ascii="Courier New" w:cs="Courier New" w:eastAsia="Courier New" w:hAnsi="Courier New"/>
          <w:sz w:val="18"/>
          <w:szCs w:val="18"/>
          <w:color w:val="auto"/>
        </w:rPr>
        <w:t>240.13d-2(b) or (c),</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00" w:lineRule="exact"/>
        <w:rPr>
          <w:sz w:val="20"/>
          <w:szCs w:val="20"/>
          <w:color w:val="auto"/>
        </w:rPr>
      </w:pPr>
    </w:p>
    <w:p>
      <w:pPr>
        <w:spacing w:after="0" w:line="210"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October 21, 2019</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Sai Aanandha Shankhar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Sai Aanandha Shankhar</w:t>
      </w:r>
    </w:p>
    <w:p>
      <w:pPr>
        <w:spacing w:after="0"/>
        <w:rPr>
          <w:sz w:val="20"/>
          <w:szCs w:val="20"/>
          <w:color w:val="auto"/>
        </w:rPr>
      </w:pPr>
      <w:r>
        <w:rPr>
          <w:rFonts w:ascii="Courier New" w:cs="Courier New" w:eastAsia="Courier New" w:hAnsi="Courier New"/>
          <w:sz w:val="18"/>
          <w:szCs w:val="18"/>
          <w:color w:val="auto"/>
        </w:rPr>
        <w:t>Senior Advisor</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2019-12-04T22:54:59Z</dcterms:created>
  <dcterms:modified xsi:type="dcterms:W3CDTF">2019-12-04T22:54:59Z</dcterms:modified>
</cp:coreProperties>
</file>