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ROSENTHAL CRAIG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&amp; SECRETARY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1,725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29.085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25,290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08/09/2021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252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2021-08-09T17:21:17Z</dcterms:created>
  <dcterms:modified xsi:type="dcterms:W3CDTF">2021-08-09T17:21:17Z</dcterms:modified>
</cp:coreProperties>
</file>